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99A" w:rsidRPr="00BD0894" w:rsidRDefault="0054499A" w:rsidP="0054499A">
      <w:pPr>
        <w:pStyle w:val="Encabezado"/>
        <w:tabs>
          <w:tab w:val="clear" w:pos="4419"/>
          <w:tab w:val="clear" w:pos="8838"/>
        </w:tabs>
        <w:rPr>
          <w:rFonts w:ascii="Arial" w:hAnsi="Arial" w:cs="Arial"/>
          <w:b/>
          <w:bCs/>
          <w:color w:val="333333"/>
          <w:sz w:val="22"/>
          <w:szCs w:val="22"/>
        </w:rPr>
      </w:pPr>
    </w:p>
    <w:p w:rsidR="0054499A" w:rsidRPr="00BD0894" w:rsidRDefault="0054499A" w:rsidP="0054499A">
      <w:pPr>
        <w:widowControl w:val="0"/>
        <w:jc w:val="center"/>
        <w:rPr>
          <w:rFonts w:ascii="Arial" w:hAnsi="Arial" w:cs="Arial"/>
          <w:color w:val="000000"/>
          <w:sz w:val="22"/>
          <w:szCs w:val="22"/>
        </w:rPr>
      </w:pPr>
      <w:r w:rsidRPr="00BD0894">
        <w:rPr>
          <w:rFonts w:ascii="Arial" w:hAnsi="Arial" w:cs="Arial"/>
          <w:color w:val="000000"/>
          <w:sz w:val="22"/>
          <w:szCs w:val="22"/>
        </w:rPr>
        <w:t>MINISTERIO DE DEFENSA NACIONAL</w:t>
      </w:r>
    </w:p>
    <w:p w:rsidR="0054499A" w:rsidRPr="00BD0894" w:rsidRDefault="0054499A" w:rsidP="0054499A">
      <w:pPr>
        <w:widowControl w:val="0"/>
        <w:tabs>
          <w:tab w:val="left" w:pos="1135"/>
          <w:tab w:val="center" w:pos="4703"/>
        </w:tabs>
        <w:jc w:val="center"/>
        <w:rPr>
          <w:rFonts w:ascii="Arial" w:hAnsi="Arial" w:cs="Arial"/>
          <w:color w:val="000000"/>
          <w:sz w:val="22"/>
          <w:szCs w:val="22"/>
        </w:rPr>
      </w:pPr>
      <w:r w:rsidRPr="00BD0894">
        <w:rPr>
          <w:rFonts w:ascii="Arial" w:hAnsi="Arial" w:cs="Arial"/>
          <w:sz w:val="22"/>
          <w:szCs w:val="22"/>
        </w:rPr>
        <w:object w:dxaOrig="3125" w:dyaOrig="3035" w14:anchorId="06A4F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54.5pt" o:ole="">
            <v:imagedata r:id="rId7" o:title=""/>
          </v:shape>
          <o:OLEObject Type="Embed" ProgID="Unknown" ShapeID="_x0000_i1025" DrawAspect="Content" ObjectID="_1701623211" r:id="rId8"/>
        </w:object>
      </w:r>
    </w:p>
    <w:p w:rsidR="0054499A" w:rsidRPr="00BD0894" w:rsidRDefault="0054499A" w:rsidP="0054499A">
      <w:pPr>
        <w:widowControl w:val="0"/>
        <w:jc w:val="center"/>
        <w:rPr>
          <w:rFonts w:ascii="Arial" w:hAnsi="Arial" w:cs="Arial"/>
          <w:color w:val="000000"/>
          <w:sz w:val="22"/>
          <w:szCs w:val="22"/>
        </w:rPr>
      </w:pPr>
      <w:r w:rsidRPr="00BD0894">
        <w:rPr>
          <w:rFonts w:ascii="Arial" w:hAnsi="Arial" w:cs="Arial"/>
          <w:color w:val="000000"/>
          <w:sz w:val="22"/>
          <w:szCs w:val="22"/>
        </w:rPr>
        <w:t>FONDO ROTATORIO DE LA POLICIA</w:t>
      </w:r>
    </w:p>
    <w:p w:rsidR="0054499A" w:rsidRPr="00BD0894" w:rsidRDefault="0054499A" w:rsidP="0054499A">
      <w:pPr>
        <w:widowControl w:val="0"/>
        <w:jc w:val="center"/>
        <w:rPr>
          <w:rFonts w:ascii="Arial" w:hAnsi="Arial" w:cs="Arial"/>
          <w:color w:val="000000"/>
          <w:sz w:val="22"/>
          <w:szCs w:val="22"/>
        </w:rPr>
      </w:pPr>
    </w:p>
    <w:p w:rsidR="0054499A" w:rsidRPr="00BD0894" w:rsidRDefault="0054499A" w:rsidP="0054499A">
      <w:pPr>
        <w:widowControl w:val="0"/>
        <w:jc w:val="center"/>
        <w:rPr>
          <w:rFonts w:ascii="Arial" w:hAnsi="Arial" w:cs="Arial"/>
          <w:color w:val="000000"/>
          <w:sz w:val="22"/>
          <w:szCs w:val="22"/>
        </w:rPr>
      </w:pPr>
    </w:p>
    <w:p w:rsidR="0054499A" w:rsidRPr="00BD0894" w:rsidRDefault="0054499A" w:rsidP="0054499A">
      <w:pPr>
        <w:widowControl w:val="0"/>
        <w:jc w:val="center"/>
        <w:rPr>
          <w:rFonts w:ascii="Arial" w:hAnsi="Arial" w:cs="Arial"/>
          <w:color w:val="000000"/>
          <w:sz w:val="22"/>
          <w:szCs w:val="22"/>
        </w:rPr>
      </w:pPr>
    </w:p>
    <w:p w:rsidR="0054499A" w:rsidRPr="00BD0894" w:rsidRDefault="0054499A" w:rsidP="0054499A">
      <w:pPr>
        <w:widowControl w:val="0"/>
        <w:tabs>
          <w:tab w:val="left" w:pos="6615"/>
        </w:tabs>
        <w:rPr>
          <w:rFonts w:ascii="Arial" w:hAnsi="Arial" w:cs="Arial"/>
          <w:color w:val="000000"/>
          <w:sz w:val="22"/>
          <w:szCs w:val="22"/>
        </w:rPr>
      </w:pPr>
      <w:r w:rsidRPr="00BD0894">
        <w:rPr>
          <w:rFonts w:ascii="Arial" w:hAnsi="Arial" w:cs="Arial"/>
          <w:color w:val="000000"/>
          <w:sz w:val="22"/>
          <w:szCs w:val="22"/>
        </w:rPr>
        <w:tab/>
      </w:r>
    </w:p>
    <w:p w:rsidR="0054499A" w:rsidRDefault="0054499A" w:rsidP="0054499A">
      <w:pPr>
        <w:widowControl w:val="0"/>
        <w:jc w:val="center"/>
        <w:rPr>
          <w:rFonts w:ascii="Arial" w:hAnsi="Arial" w:cs="Arial"/>
          <w:color w:val="000000"/>
          <w:sz w:val="22"/>
          <w:szCs w:val="22"/>
        </w:rPr>
      </w:pPr>
    </w:p>
    <w:p w:rsidR="00CD2B36" w:rsidRDefault="00CD2B36" w:rsidP="0054499A">
      <w:pPr>
        <w:widowControl w:val="0"/>
        <w:jc w:val="center"/>
        <w:rPr>
          <w:rFonts w:ascii="Arial" w:hAnsi="Arial" w:cs="Arial"/>
          <w:color w:val="000000"/>
          <w:sz w:val="22"/>
          <w:szCs w:val="22"/>
        </w:rPr>
      </w:pPr>
    </w:p>
    <w:p w:rsidR="00CD2B36" w:rsidRDefault="00CD2B36" w:rsidP="0054499A">
      <w:pPr>
        <w:widowControl w:val="0"/>
        <w:jc w:val="center"/>
        <w:rPr>
          <w:rFonts w:ascii="Arial" w:hAnsi="Arial" w:cs="Arial"/>
          <w:color w:val="000000"/>
          <w:sz w:val="22"/>
          <w:szCs w:val="22"/>
        </w:rPr>
      </w:pPr>
    </w:p>
    <w:p w:rsidR="00CD2B36" w:rsidRPr="00BD0894" w:rsidRDefault="00CD2B36" w:rsidP="0054499A">
      <w:pPr>
        <w:widowControl w:val="0"/>
        <w:jc w:val="center"/>
        <w:rPr>
          <w:rFonts w:ascii="Arial" w:hAnsi="Arial" w:cs="Arial"/>
          <w:color w:val="000000"/>
          <w:sz w:val="22"/>
          <w:szCs w:val="22"/>
        </w:rPr>
      </w:pPr>
    </w:p>
    <w:p w:rsidR="0054499A" w:rsidRPr="00BD0894" w:rsidRDefault="0054499A" w:rsidP="0054499A">
      <w:pPr>
        <w:widowControl w:val="0"/>
        <w:jc w:val="center"/>
        <w:rPr>
          <w:rFonts w:ascii="Arial" w:hAnsi="Arial" w:cs="Arial"/>
          <w:color w:val="000000"/>
          <w:sz w:val="22"/>
          <w:szCs w:val="22"/>
        </w:rPr>
      </w:pPr>
    </w:p>
    <w:p w:rsidR="0054499A" w:rsidRPr="00BD0894" w:rsidRDefault="0054499A" w:rsidP="0054499A">
      <w:pPr>
        <w:widowControl w:val="0"/>
        <w:rPr>
          <w:rFonts w:ascii="Arial" w:hAnsi="Arial" w:cs="Arial"/>
          <w:color w:val="000000"/>
          <w:sz w:val="22"/>
          <w:szCs w:val="22"/>
        </w:rPr>
      </w:pPr>
    </w:p>
    <w:p w:rsidR="0054499A" w:rsidRPr="00BD0894" w:rsidRDefault="0054499A" w:rsidP="0054499A">
      <w:pPr>
        <w:widowControl w:val="0"/>
        <w:jc w:val="center"/>
        <w:rPr>
          <w:rFonts w:ascii="Arial" w:hAnsi="Arial" w:cs="Arial"/>
          <w:color w:val="000000"/>
          <w:sz w:val="22"/>
          <w:szCs w:val="22"/>
        </w:rPr>
      </w:pPr>
    </w:p>
    <w:p w:rsidR="0054499A" w:rsidRPr="00F15E37" w:rsidRDefault="0054499A" w:rsidP="00CD2B36">
      <w:pPr>
        <w:pStyle w:val="Ttulo1"/>
        <w:pBdr>
          <w:top w:val="none" w:sz="0" w:space="0" w:color="auto"/>
          <w:left w:val="none" w:sz="0" w:space="0" w:color="auto"/>
          <w:bottom w:val="none" w:sz="0" w:space="0" w:color="auto"/>
          <w:right w:val="none" w:sz="0" w:space="0" w:color="auto"/>
        </w:pBdr>
        <w:rPr>
          <w:bCs w:val="0"/>
          <w:color w:val="000000" w:themeColor="text1"/>
          <w:sz w:val="22"/>
          <w:szCs w:val="22"/>
          <w:lang w:val="it-IT"/>
        </w:rPr>
      </w:pPr>
      <w:r w:rsidRPr="00F15E37">
        <w:rPr>
          <w:bCs w:val="0"/>
          <w:color w:val="000000" w:themeColor="text1"/>
          <w:sz w:val="22"/>
          <w:szCs w:val="22"/>
          <w:lang w:val="it-IT"/>
        </w:rPr>
        <w:t xml:space="preserve">PLAN ESPECÍFICO </w:t>
      </w:r>
      <w:r w:rsidR="00CD2B36" w:rsidRPr="00F15E37">
        <w:rPr>
          <w:bCs w:val="0"/>
          <w:color w:val="000000" w:themeColor="text1"/>
          <w:sz w:val="22"/>
          <w:szCs w:val="22"/>
          <w:lang w:val="it-IT"/>
        </w:rPr>
        <w:t>DE</w:t>
      </w:r>
    </w:p>
    <w:p w:rsidR="0054499A" w:rsidRPr="00BD0894" w:rsidRDefault="002F6118" w:rsidP="0054499A">
      <w:pPr>
        <w:widowControl w:val="0"/>
        <w:jc w:val="center"/>
        <w:rPr>
          <w:rFonts w:ascii="Arial" w:hAnsi="Arial" w:cs="Arial"/>
          <w:b/>
          <w:color w:val="000000"/>
          <w:sz w:val="22"/>
          <w:szCs w:val="22"/>
          <w:lang w:val="it-IT"/>
        </w:rPr>
      </w:pPr>
      <w:r w:rsidRPr="00BD0894">
        <w:rPr>
          <w:rFonts w:ascii="Arial" w:hAnsi="Arial" w:cs="Arial"/>
          <w:b/>
          <w:color w:val="000000"/>
          <w:sz w:val="22"/>
          <w:szCs w:val="22"/>
          <w:lang w:val="it-IT"/>
        </w:rPr>
        <w:t xml:space="preserve">BIENESTAR Y ESTÌMULOS </w:t>
      </w:r>
      <w:r w:rsidR="00CD2B36" w:rsidRPr="00AD5E73">
        <w:rPr>
          <w:rFonts w:ascii="Arial" w:hAnsi="Arial" w:cs="Arial"/>
          <w:b/>
          <w:color w:val="000000" w:themeColor="text1"/>
          <w:sz w:val="22"/>
          <w:szCs w:val="22"/>
          <w:lang w:val="it-IT"/>
        </w:rPr>
        <w:t>VIGENCIA</w:t>
      </w:r>
      <w:r w:rsidRPr="00BD0894">
        <w:rPr>
          <w:rFonts w:ascii="Arial" w:hAnsi="Arial" w:cs="Arial"/>
          <w:b/>
          <w:color w:val="000000"/>
          <w:sz w:val="22"/>
          <w:szCs w:val="22"/>
          <w:lang w:val="it-IT"/>
        </w:rPr>
        <w:t xml:space="preserve"> </w:t>
      </w:r>
      <w:r w:rsidR="00A76460">
        <w:rPr>
          <w:rFonts w:ascii="Arial" w:hAnsi="Arial" w:cs="Arial"/>
          <w:b/>
          <w:color w:val="000000"/>
          <w:sz w:val="22"/>
          <w:szCs w:val="22"/>
          <w:lang w:val="it-IT"/>
        </w:rPr>
        <w:t>202</w:t>
      </w:r>
      <w:r w:rsidR="002C6054">
        <w:rPr>
          <w:rFonts w:ascii="Arial" w:hAnsi="Arial" w:cs="Arial"/>
          <w:b/>
          <w:color w:val="000000"/>
          <w:sz w:val="22"/>
          <w:szCs w:val="22"/>
          <w:lang w:val="it-IT"/>
        </w:rPr>
        <w:t>2</w:t>
      </w:r>
    </w:p>
    <w:p w:rsidR="0054499A" w:rsidRPr="00BD0894" w:rsidRDefault="009F3817" w:rsidP="009F3817">
      <w:pPr>
        <w:tabs>
          <w:tab w:val="left" w:pos="6630"/>
        </w:tabs>
        <w:rPr>
          <w:rFonts w:ascii="Arial" w:hAnsi="Arial" w:cs="Arial"/>
          <w:b/>
          <w:color w:val="000000"/>
          <w:sz w:val="22"/>
          <w:szCs w:val="22"/>
          <w:lang w:val="it-IT"/>
        </w:rPr>
      </w:pPr>
      <w:r>
        <w:rPr>
          <w:rFonts w:ascii="Arial" w:hAnsi="Arial" w:cs="Arial"/>
          <w:b/>
          <w:color w:val="000000"/>
          <w:sz w:val="22"/>
          <w:szCs w:val="22"/>
          <w:lang w:val="it-IT"/>
        </w:rPr>
        <w:tab/>
      </w:r>
    </w:p>
    <w:p w:rsidR="00F75657" w:rsidRDefault="00F75657" w:rsidP="0054499A">
      <w:pPr>
        <w:rPr>
          <w:rFonts w:ascii="Arial" w:hAnsi="Arial" w:cs="Arial"/>
          <w:color w:val="000000"/>
          <w:sz w:val="22"/>
          <w:szCs w:val="22"/>
          <w:lang w:val="it-IT"/>
        </w:rPr>
      </w:pPr>
    </w:p>
    <w:p w:rsidR="00F75657" w:rsidRPr="00BD0894" w:rsidRDefault="00F75657" w:rsidP="0054499A">
      <w:pPr>
        <w:rPr>
          <w:rFonts w:ascii="Arial" w:hAnsi="Arial" w:cs="Arial"/>
          <w:color w:val="000000"/>
          <w:sz w:val="22"/>
          <w:szCs w:val="22"/>
          <w:lang w:val="it-IT"/>
        </w:rPr>
      </w:pPr>
    </w:p>
    <w:p w:rsidR="0054499A" w:rsidRPr="00BD0894" w:rsidRDefault="0054499A" w:rsidP="0054499A">
      <w:pPr>
        <w:rPr>
          <w:rFonts w:ascii="Arial" w:hAnsi="Arial" w:cs="Arial"/>
          <w:color w:val="000000"/>
          <w:sz w:val="22"/>
          <w:szCs w:val="22"/>
          <w:lang w:val="it-IT"/>
        </w:rPr>
      </w:pPr>
    </w:p>
    <w:p w:rsidR="00CD2B36" w:rsidRDefault="00CD2B36" w:rsidP="00F75657">
      <w:pPr>
        <w:rPr>
          <w:rFonts w:ascii="Arial" w:hAnsi="Arial" w:cs="Arial"/>
          <w:sz w:val="22"/>
          <w:szCs w:val="22"/>
          <w:lang w:val="it-IT"/>
        </w:rPr>
      </w:pPr>
    </w:p>
    <w:p w:rsidR="00F75657" w:rsidRDefault="00F75657" w:rsidP="00F75657">
      <w:pPr>
        <w:rPr>
          <w:rFonts w:ascii="Arial" w:hAnsi="Arial" w:cs="Arial"/>
          <w:sz w:val="22"/>
          <w:szCs w:val="22"/>
          <w:lang w:val="it-IT"/>
        </w:rPr>
      </w:pPr>
    </w:p>
    <w:p w:rsidR="002F6118" w:rsidRDefault="0054499A" w:rsidP="00F75657">
      <w:pPr>
        <w:jc w:val="center"/>
        <w:rPr>
          <w:rFonts w:ascii="Arial" w:hAnsi="Arial" w:cs="Arial"/>
          <w:sz w:val="22"/>
          <w:szCs w:val="22"/>
          <w:lang w:val="it-IT"/>
        </w:rPr>
      </w:pPr>
      <w:r w:rsidRPr="00BD0894">
        <w:rPr>
          <w:rFonts w:ascii="Arial" w:hAnsi="Arial" w:cs="Arial"/>
          <w:sz w:val="22"/>
          <w:szCs w:val="22"/>
          <w:lang w:val="it-IT"/>
        </w:rPr>
        <w:t>Bogota, D.C.</w:t>
      </w:r>
      <w:r w:rsidR="001A6F24">
        <w:rPr>
          <w:rFonts w:ascii="Arial" w:hAnsi="Arial" w:cs="Arial"/>
          <w:sz w:val="22"/>
          <w:szCs w:val="22"/>
          <w:lang w:val="it-IT"/>
        </w:rPr>
        <w:t xml:space="preserve"> </w:t>
      </w:r>
      <w:r w:rsidR="002C6054">
        <w:rPr>
          <w:rFonts w:ascii="Arial" w:hAnsi="Arial" w:cs="Arial"/>
          <w:sz w:val="22"/>
          <w:szCs w:val="22"/>
          <w:lang w:val="it-IT"/>
        </w:rPr>
        <w:t>20</w:t>
      </w:r>
      <w:r w:rsidR="002F6118" w:rsidRPr="009B3D88">
        <w:rPr>
          <w:rFonts w:ascii="Arial" w:hAnsi="Arial" w:cs="Arial"/>
          <w:sz w:val="22"/>
          <w:szCs w:val="22"/>
          <w:lang w:val="it-IT"/>
        </w:rPr>
        <w:t>/1</w:t>
      </w:r>
      <w:r w:rsidR="0064740A" w:rsidRPr="009B3D88">
        <w:rPr>
          <w:rFonts w:ascii="Arial" w:hAnsi="Arial" w:cs="Arial"/>
          <w:sz w:val="22"/>
          <w:szCs w:val="22"/>
          <w:lang w:val="it-IT"/>
        </w:rPr>
        <w:t>2</w:t>
      </w:r>
      <w:r w:rsidR="002C6054">
        <w:rPr>
          <w:rFonts w:ascii="Arial" w:hAnsi="Arial" w:cs="Arial"/>
          <w:sz w:val="22"/>
          <w:szCs w:val="22"/>
          <w:lang w:val="it-IT"/>
        </w:rPr>
        <w:t>/21</w:t>
      </w:r>
    </w:p>
    <w:p w:rsidR="00D12153" w:rsidRPr="00F75657" w:rsidRDefault="00D12153" w:rsidP="00F75657">
      <w:pPr>
        <w:jc w:val="center"/>
        <w:rPr>
          <w:rFonts w:ascii="Arial" w:hAnsi="Arial" w:cs="Arial"/>
          <w:sz w:val="22"/>
          <w:szCs w:val="22"/>
          <w:lang w:val="it-IT"/>
        </w:rPr>
      </w:pPr>
    </w:p>
    <w:tbl>
      <w:tblPr>
        <w:tblpPr w:leftFromText="141" w:rightFromText="141" w:vertAnchor="text" w:horzAnchor="margin" w:tblpX="70" w:tblpY="130"/>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6"/>
        <w:gridCol w:w="4965"/>
      </w:tblGrid>
      <w:tr w:rsidR="002F6118" w:rsidRPr="00BD0894" w:rsidTr="00105BB2">
        <w:trPr>
          <w:trHeight w:val="1013"/>
        </w:trPr>
        <w:tc>
          <w:tcPr>
            <w:tcW w:w="4106" w:type="dxa"/>
          </w:tcPr>
          <w:p w:rsidR="002F6118" w:rsidRDefault="002F6118" w:rsidP="004A533E">
            <w:pPr>
              <w:pStyle w:val="Encabezado"/>
              <w:widowControl w:val="0"/>
              <w:tabs>
                <w:tab w:val="clear" w:pos="4419"/>
                <w:tab w:val="clear" w:pos="8838"/>
              </w:tabs>
              <w:rPr>
                <w:noProof/>
                <w:lang w:val="es-CO" w:eastAsia="es-CO"/>
              </w:rPr>
            </w:pPr>
            <w:r w:rsidRPr="00143AFE">
              <w:rPr>
                <w:rFonts w:ascii="Arial" w:hAnsi="Arial" w:cs="Arial"/>
                <w:sz w:val="20"/>
                <w:szCs w:val="20"/>
              </w:rPr>
              <w:t>Elaboró:</w:t>
            </w:r>
          </w:p>
          <w:p w:rsidR="002C6054" w:rsidRDefault="002C6054" w:rsidP="004A533E">
            <w:pPr>
              <w:pStyle w:val="Encabezado"/>
              <w:widowControl w:val="0"/>
              <w:tabs>
                <w:tab w:val="clear" w:pos="4419"/>
                <w:tab w:val="clear" w:pos="8838"/>
              </w:tabs>
              <w:rPr>
                <w:noProof/>
                <w:lang w:val="es-CO" w:eastAsia="es-CO"/>
              </w:rPr>
            </w:pPr>
          </w:p>
          <w:p w:rsidR="00D12153" w:rsidRDefault="00D12153" w:rsidP="004A533E">
            <w:pPr>
              <w:pStyle w:val="Encabezado"/>
              <w:widowControl w:val="0"/>
              <w:tabs>
                <w:tab w:val="clear" w:pos="4419"/>
                <w:tab w:val="clear" w:pos="8838"/>
              </w:tabs>
              <w:rPr>
                <w:noProof/>
                <w:lang w:val="es-CO" w:eastAsia="es-CO"/>
              </w:rPr>
            </w:pPr>
          </w:p>
          <w:p w:rsidR="002C6054" w:rsidRDefault="002C6054" w:rsidP="004A533E">
            <w:pPr>
              <w:pStyle w:val="Encabezado"/>
              <w:widowControl w:val="0"/>
              <w:tabs>
                <w:tab w:val="clear" w:pos="4419"/>
                <w:tab w:val="clear" w:pos="8838"/>
              </w:tabs>
              <w:jc w:val="center"/>
              <w:rPr>
                <w:rFonts w:ascii="Arial" w:hAnsi="Arial" w:cs="Arial"/>
                <w:sz w:val="18"/>
                <w:szCs w:val="20"/>
              </w:rPr>
            </w:pPr>
            <w:r>
              <w:rPr>
                <w:noProof/>
                <w:lang w:val="es-CO" w:eastAsia="es-CO"/>
              </w:rPr>
              <w:drawing>
                <wp:inline distT="0" distB="0" distL="0" distR="0" wp14:anchorId="371B470C" wp14:editId="2C816B95">
                  <wp:extent cx="1781018" cy="31379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40128" cy="359444"/>
                          </a:xfrm>
                          <a:prstGeom prst="rect">
                            <a:avLst/>
                          </a:prstGeom>
                        </pic:spPr>
                      </pic:pic>
                    </a:graphicData>
                  </a:graphic>
                </wp:inline>
              </w:drawing>
            </w:r>
          </w:p>
          <w:p w:rsidR="002F6118" w:rsidRPr="00573A78" w:rsidRDefault="002F6118" w:rsidP="004A533E">
            <w:pPr>
              <w:pStyle w:val="Encabezado"/>
              <w:widowControl w:val="0"/>
              <w:tabs>
                <w:tab w:val="clear" w:pos="4419"/>
                <w:tab w:val="clear" w:pos="8838"/>
              </w:tabs>
              <w:jc w:val="center"/>
              <w:rPr>
                <w:rFonts w:ascii="Arial" w:hAnsi="Arial" w:cs="Arial"/>
                <w:sz w:val="18"/>
                <w:szCs w:val="20"/>
              </w:rPr>
            </w:pPr>
            <w:r w:rsidRPr="00573A78">
              <w:rPr>
                <w:rFonts w:ascii="Arial" w:hAnsi="Arial" w:cs="Arial"/>
                <w:sz w:val="18"/>
                <w:szCs w:val="20"/>
              </w:rPr>
              <w:t xml:space="preserve">Psicóloga </w:t>
            </w:r>
            <w:r w:rsidRPr="00573A78">
              <w:rPr>
                <w:rFonts w:ascii="Arial" w:hAnsi="Arial" w:cs="Arial"/>
                <w:b/>
                <w:sz w:val="18"/>
                <w:szCs w:val="20"/>
              </w:rPr>
              <w:t>ANA VELANDIA ALARCÓN</w:t>
            </w:r>
            <w:r w:rsidRPr="00573A78">
              <w:rPr>
                <w:rFonts w:ascii="Arial" w:hAnsi="Arial" w:cs="Arial"/>
                <w:sz w:val="18"/>
                <w:szCs w:val="20"/>
              </w:rPr>
              <w:t xml:space="preserve"> </w:t>
            </w:r>
          </w:p>
          <w:p w:rsidR="002F6118" w:rsidRPr="00143AFE" w:rsidRDefault="002F6118" w:rsidP="00D12153">
            <w:pPr>
              <w:pStyle w:val="Encabezado"/>
              <w:widowControl w:val="0"/>
              <w:tabs>
                <w:tab w:val="clear" w:pos="4419"/>
                <w:tab w:val="clear" w:pos="8838"/>
              </w:tabs>
              <w:jc w:val="center"/>
              <w:rPr>
                <w:rFonts w:ascii="Arial" w:hAnsi="Arial" w:cs="Arial"/>
                <w:sz w:val="20"/>
                <w:szCs w:val="20"/>
              </w:rPr>
            </w:pPr>
            <w:r w:rsidRPr="00573A78">
              <w:rPr>
                <w:rFonts w:ascii="Arial" w:hAnsi="Arial" w:cs="Arial"/>
                <w:sz w:val="18"/>
                <w:szCs w:val="20"/>
              </w:rPr>
              <w:t xml:space="preserve">Funcionaria Grupo Talento Humano </w:t>
            </w:r>
          </w:p>
        </w:tc>
        <w:tc>
          <w:tcPr>
            <w:tcW w:w="4965" w:type="dxa"/>
          </w:tcPr>
          <w:p w:rsidR="002F6118" w:rsidRPr="00143AFE" w:rsidRDefault="002F6118" w:rsidP="004A533E">
            <w:pPr>
              <w:pStyle w:val="Encabezado"/>
              <w:widowControl w:val="0"/>
              <w:tabs>
                <w:tab w:val="clear" w:pos="4419"/>
                <w:tab w:val="clear" w:pos="8838"/>
              </w:tabs>
              <w:rPr>
                <w:rFonts w:ascii="Arial" w:hAnsi="Arial" w:cs="Arial"/>
                <w:sz w:val="20"/>
                <w:szCs w:val="20"/>
              </w:rPr>
            </w:pPr>
            <w:r w:rsidRPr="00143AFE">
              <w:rPr>
                <w:rFonts w:ascii="Arial" w:hAnsi="Arial" w:cs="Arial"/>
                <w:sz w:val="20"/>
                <w:szCs w:val="20"/>
              </w:rPr>
              <w:t>Reviso:</w:t>
            </w:r>
          </w:p>
          <w:p w:rsidR="006B3F05" w:rsidRDefault="006B3F05" w:rsidP="00CA5EA1">
            <w:pPr>
              <w:pStyle w:val="Encabezado"/>
              <w:widowControl w:val="0"/>
              <w:tabs>
                <w:tab w:val="clear" w:pos="4419"/>
                <w:tab w:val="clear" w:pos="8838"/>
              </w:tabs>
              <w:jc w:val="center"/>
              <w:rPr>
                <w:noProof/>
                <w:lang w:eastAsia="es-CO"/>
              </w:rPr>
            </w:pPr>
          </w:p>
          <w:p w:rsidR="002C6054" w:rsidRDefault="002C6054" w:rsidP="004A533E">
            <w:pPr>
              <w:pStyle w:val="Encabezado"/>
              <w:widowControl w:val="0"/>
              <w:tabs>
                <w:tab w:val="clear" w:pos="4419"/>
                <w:tab w:val="clear" w:pos="8838"/>
              </w:tabs>
              <w:jc w:val="center"/>
              <w:rPr>
                <w:rFonts w:ascii="Arial" w:hAnsi="Arial" w:cs="Arial"/>
                <w:sz w:val="18"/>
                <w:szCs w:val="20"/>
              </w:rPr>
            </w:pPr>
          </w:p>
          <w:p w:rsidR="002C6054" w:rsidRDefault="002C6054" w:rsidP="004A533E">
            <w:pPr>
              <w:pStyle w:val="Encabezado"/>
              <w:widowControl w:val="0"/>
              <w:tabs>
                <w:tab w:val="clear" w:pos="4419"/>
                <w:tab w:val="clear" w:pos="8838"/>
              </w:tabs>
              <w:jc w:val="center"/>
              <w:rPr>
                <w:rFonts w:ascii="Arial" w:hAnsi="Arial" w:cs="Arial"/>
                <w:sz w:val="18"/>
                <w:szCs w:val="20"/>
              </w:rPr>
            </w:pPr>
          </w:p>
          <w:p w:rsidR="002F6118" w:rsidRPr="00573A78" w:rsidRDefault="00046929" w:rsidP="004A533E">
            <w:pPr>
              <w:pStyle w:val="Encabezado"/>
              <w:widowControl w:val="0"/>
              <w:tabs>
                <w:tab w:val="clear" w:pos="4419"/>
                <w:tab w:val="clear" w:pos="8838"/>
              </w:tabs>
              <w:jc w:val="center"/>
              <w:rPr>
                <w:rFonts w:ascii="Arial" w:hAnsi="Arial" w:cs="Arial"/>
                <w:b/>
                <w:sz w:val="18"/>
                <w:szCs w:val="20"/>
              </w:rPr>
            </w:pPr>
            <w:r w:rsidRPr="00573A78">
              <w:rPr>
                <w:rFonts w:ascii="Arial" w:hAnsi="Arial" w:cs="Arial"/>
                <w:sz w:val="18"/>
                <w:szCs w:val="20"/>
              </w:rPr>
              <w:t xml:space="preserve">Mayor </w:t>
            </w:r>
            <w:r w:rsidRPr="00573A78">
              <w:rPr>
                <w:rFonts w:ascii="Arial" w:hAnsi="Arial" w:cs="Arial"/>
                <w:b/>
                <w:sz w:val="18"/>
                <w:szCs w:val="20"/>
              </w:rPr>
              <w:t xml:space="preserve">PAULA ANDREA VILLARREAL OCAÑA </w:t>
            </w:r>
            <w:r w:rsidR="000B628B" w:rsidRPr="00573A78">
              <w:rPr>
                <w:rFonts w:ascii="Arial" w:hAnsi="Arial" w:cs="Arial"/>
                <w:b/>
                <w:sz w:val="18"/>
                <w:szCs w:val="20"/>
              </w:rPr>
              <w:t xml:space="preserve"> </w:t>
            </w:r>
            <w:r w:rsidR="002F6118" w:rsidRPr="00573A78">
              <w:rPr>
                <w:rFonts w:ascii="Arial" w:hAnsi="Arial" w:cs="Arial"/>
                <w:b/>
                <w:sz w:val="18"/>
                <w:szCs w:val="20"/>
              </w:rPr>
              <w:t xml:space="preserve"> </w:t>
            </w:r>
          </w:p>
          <w:p w:rsidR="002F6118" w:rsidRPr="00143AFE" w:rsidRDefault="000B628B" w:rsidP="002C6054">
            <w:pPr>
              <w:pStyle w:val="Encabezado"/>
              <w:widowControl w:val="0"/>
              <w:tabs>
                <w:tab w:val="clear" w:pos="4419"/>
                <w:tab w:val="clear" w:pos="8838"/>
              </w:tabs>
              <w:jc w:val="center"/>
              <w:rPr>
                <w:rFonts w:ascii="Arial" w:hAnsi="Arial" w:cs="Arial"/>
                <w:sz w:val="20"/>
                <w:szCs w:val="20"/>
              </w:rPr>
            </w:pPr>
            <w:r w:rsidRPr="00573A78">
              <w:rPr>
                <w:rFonts w:ascii="Arial" w:hAnsi="Arial" w:cs="Arial"/>
                <w:sz w:val="18"/>
                <w:szCs w:val="20"/>
              </w:rPr>
              <w:t>Coordinador</w:t>
            </w:r>
            <w:r w:rsidR="00046929" w:rsidRPr="00573A78">
              <w:rPr>
                <w:rFonts w:ascii="Arial" w:hAnsi="Arial" w:cs="Arial"/>
                <w:sz w:val="18"/>
                <w:szCs w:val="20"/>
              </w:rPr>
              <w:t xml:space="preserve">a </w:t>
            </w:r>
            <w:r w:rsidR="002F6118" w:rsidRPr="00573A78">
              <w:rPr>
                <w:rFonts w:ascii="Arial" w:hAnsi="Arial" w:cs="Arial"/>
                <w:sz w:val="18"/>
                <w:szCs w:val="20"/>
              </w:rPr>
              <w:t xml:space="preserve">Grupo Talento Humano </w:t>
            </w:r>
          </w:p>
        </w:tc>
      </w:tr>
      <w:tr w:rsidR="00F75657" w:rsidRPr="00BD0894" w:rsidTr="00F6493E">
        <w:trPr>
          <w:trHeight w:val="1682"/>
        </w:trPr>
        <w:tc>
          <w:tcPr>
            <w:tcW w:w="4106" w:type="dxa"/>
            <w:tcBorders>
              <w:bottom w:val="single" w:sz="4" w:space="0" w:color="auto"/>
            </w:tcBorders>
          </w:tcPr>
          <w:p w:rsidR="00F75657" w:rsidRPr="007D7CFC" w:rsidRDefault="00F75657" w:rsidP="00F75657">
            <w:pPr>
              <w:pStyle w:val="Encabezado"/>
              <w:widowControl w:val="0"/>
              <w:tabs>
                <w:tab w:val="clear" w:pos="4419"/>
                <w:tab w:val="clear" w:pos="8838"/>
              </w:tabs>
              <w:rPr>
                <w:rFonts w:ascii="Arial" w:hAnsi="Arial" w:cs="Arial"/>
                <w:sz w:val="18"/>
                <w:szCs w:val="18"/>
              </w:rPr>
            </w:pPr>
            <w:r w:rsidRPr="007D7CFC">
              <w:rPr>
                <w:rFonts w:ascii="Arial" w:hAnsi="Arial" w:cs="Arial"/>
                <w:sz w:val="18"/>
                <w:szCs w:val="18"/>
              </w:rPr>
              <w:t xml:space="preserve">Revisó: </w:t>
            </w:r>
          </w:p>
          <w:p w:rsidR="00F75657" w:rsidRPr="007D7CFC" w:rsidRDefault="00F75657" w:rsidP="00F75657">
            <w:pPr>
              <w:pStyle w:val="Encabezado"/>
              <w:widowControl w:val="0"/>
              <w:tabs>
                <w:tab w:val="clear" w:pos="4419"/>
                <w:tab w:val="clear" w:pos="8838"/>
              </w:tabs>
              <w:rPr>
                <w:rFonts w:ascii="Arial" w:hAnsi="Arial" w:cs="Arial"/>
                <w:sz w:val="18"/>
                <w:szCs w:val="18"/>
              </w:rPr>
            </w:pPr>
          </w:p>
          <w:p w:rsidR="00F75657" w:rsidRPr="007D7CFC" w:rsidRDefault="00F75657" w:rsidP="00F75657">
            <w:pPr>
              <w:pStyle w:val="Encabezado"/>
              <w:widowControl w:val="0"/>
              <w:tabs>
                <w:tab w:val="clear" w:pos="4419"/>
                <w:tab w:val="clear" w:pos="8838"/>
              </w:tabs>
              <w:rPr>
                <w:rFonts w:ascii="Arial" w:hAnsi="Arial" w:cs="Arial"/>
                <w:sz w:val="18"/>
                <w:szCs w:val="18"/>
              </w:rPr>
            </w:pPr>
          </w:p>
          <w:p w:rsidR="00F75657" w:rsidRPr="007D7CFC" w:rsidRDefault="00F75657" w:rsidP="00F75657">
            <w:pPr>
              <w:pStyle w:val="Encabezado"/>
              <w:widowControl w:val="0"/>
              <w:tabs>
                <w:tab w:val="clear" w:pos="4419"/>
                <w:tab w:val="clear" w:pos="8838"/>
              </w:tabs>
              <w:rPr>
                <w:rFonts w:ascii="Arial" w:hAnsi="Arial" w:cs="Arial"/>
                <w:sz w:val="18"/>
                <w:szCs w:val="18"/>
              </w:rPr>
            </w:pPr>
          </w:p>
          <w:p w:rsidR="00F75657" w:rsidRPr="007D7CFC" w:rsidRDefault="00F75657" w:rsidP="00F75657">
            <w:pPr>
              <w:pStyle w:val="Encabezado"/>
              <w:widowControl w:val="0"/>
              <w:tabs>
                <w:tab w:val="clear" w:pos="4419"/>
                <w:tab w:val="clear" w:pos="8838"/>
              </w:tabs>
              <w:jc w:val="center"/>
              <w:rPr>
                <w:rFonts w:ascii="Arial" w:hAnsi="Arial" w:cs="Arial"/>
                <w:sz w:val="18"/>
                <w:szCs w:val="18"/>
              </w:rPr>
            </w:pPr>
          </w:p>
          <w:p w:rsidR="00F75657" w:rsidRPr="000A7EA2" w:rsidRDefault="002C6054" w:rsidP="00F75657">
            <w:pPr>
              <w:pStyle w:val="Encabezado"/>
              <w:widowControl w:val="0"/>
              <w:tabs>
                <w:tab w:val="clear" w:pos="4419"/>
                <w:tab w:val="clear" w:pos="8838"/>
              </w:tabs>
              <w:jc w:val="center"/>
              <w:rPr>
                <w:rFonts w:ascii="Arial" w:hAnsi="Arial" w:cs="Arial"/>
                <w:sz w:val="18"/>
                <w:szCs w:val="18"/>
              </w:rPr>
            </w:pPr>
            <w:r w:rsidRPr="000A7EA2">
              <w:rPr>
                <w:rFonts w:ascii="Arial" w:hAnsi="Arial" w:cs="Arial"/>
                <w:sz w:val="18"/>
                <w:szCs w:val="18"/>
              </w:rPr>
              <w:t xml:space="preserve">Admon. Emp. </w:t>
            </w:r>
            <w:r w:rsidR="00F75657" w:rsidRPr="000A7EA2">
              <w:rPr>
                <w:rFonts w:ascii="Arial" w:hAnsi="Arial" w:cs="Arial"/>
                <w:sz w:val="18"/>
                <w:szCs w:val="18"/>
              </w:rPr>
              <w:t xml:space="preserve"> </w:t>
            </w:r>
            <w:r w:rsidRPr="000A7EA2">
              <w:rPr>
                <w:rFonts w:ascii="Arial" w:hAnsi="Arial" w:cs="Arial"/>
                <w:b/>
                <w:sz w:val="18"/>
                <w:szCs w:val="18"/>
              </w:rPr>
              <w:t xml:space="preserve">MARLEN RODRÍGUEZ CRUZ </w:t>
            </w:r>
            <w:r w:rsidR="00F75657" w:rsidRPr="000A7EA2">
              <w:rPr>
                <w:rFonts w:ascii="Arial" w:hAnsi="Arial" w:cs="Arial"/>
                <w:b/>
                <w:sz w:val="18"/>
                <w:szCs w:val="18"/>
              </w:rPr>
              <w:t xml:space="preserve">   </w:t>
            </w:r>
            <w:r w:rsidR="00F75657" w:rsidRPr="000A7EA2">
              <w:rPr>
                <w:rFonts w:ascii="Arial" w:hAnsi="Arial" w:cs="Arial"/>
                <w:sz w:val="18"/>
                <w:szCs w:val="18"/>
              </w:rPr>
              <w:t xml:space="preserve"> </w:t>
            </w:r>
          </w:p>
          <w:p w:rsidR="00F75657" w:rsidRPr="007D7CFC" w:rsidRDefault="00F75657" w:rsidP="00F75657">
            <w:pPr>
              <w:pStyle w:val="Encabezado"/>
              <w:widowControl w:val="0"/>
              <w:tabs>
                <w:tab w:val="clear" w:pos="4419"/>
                <w:tab w:val="clear" w:pos="8838"/>
              </w:tabs>
              <w:jc w:val="center"/>
              <w:rPr>
                <w:rFonts w:ascii="Arial" w:hAnsi="Arial" w:cs="Arial"/>
                <w:sz w:val="18"/>
                <w:szCs w:val="18"/>
              </w:rPr>
            </w:pPr>
            <w:r w:rsidRPr="000A7EA2">
              <w:rPr>
                <w:rFonts w:ascii="Arial" w:hAnsi="Arial" w:cs="Arial"/>
                <w:sz w:val="18"/>
                <w:szCs w:val="18"/>
              </w:rPr>
              <w:t>Presidente Comisión de Personal</w:t>
            </w:r>
            <w:r w:rsidRPr="007D7CFC">
              <w:rPr>
                <w:rFonts w:ascii="Arial" w:hAnsi="Arial" w:cs="Arial"/>
                <w:sz w:val="18"/>
                <w:szCs w:val="18"/>
              </w:rPr>
              <w:t xml:space="preserve"> </w:t>
            </w:r>
          </w:p>
          <w:p w:rsidR="00F75657" w:rsidRPr="007D7CFC" w:rsidRDefault="00F75657" w:rsidP="00F75657">
            <w:pPr>
              <w:pStyle w:val="Encabezado"/>
              <w:widowControl w:val="0"/>
              <w:tabs>
                <w:tab w:val="clear" w:pos="4419"/>
                <w:tab w:val="clear" w:pos="8838"/>
              </w:tabs>
              <w:rPr>
                <w:rFonts w:ascii="Arial" w:hAnsi="Arial" w:cs="Arial"/>
                <w:sz w:val="18"/>
                <w:szCs w:val="18"/>
              </w:rPr>
            </w:pPr>
          </w:p>
        </w:tc>
        <w:tc>
          <w:tcPr>
            <w:tcW w:w="4965" w:type="dxa"/>
            <w:tcBorders>
              <w:bottom w:val="single" w:sz="4" w:space="0" w:color="auto"/>
            </w:tcBorders>
          </w:tcPr>
          <w:p w:rsidR="00F75657" w:rsidRPr="007D7CFC" w:rsidRDefault="00F75657" w:rsidP="00F75657">
            <w:pPr>
              <w:pStyle w:val="Encabezado"/>
              <w:widowControl w:val="0"/>
              <w:tabs>
                <w:tab w:val="clear" w:pos="4419"/>
                <w:tab w:val="clear" w:pos="8838"/>
              </w:tabs>
              <w:rPr>
                <w:rFonts w:ascii="Arial" w:hAnsi="Arial" w:cs="Arial"/>
                <w:sz w:val="18"/>
                <w:szCs w:val="18"/>
              </w:rPr>
            </w:pPr>
            <w:r w:rsidRPr="007D7CFC">
              <w:rPr>
                <w:rFonts w:ascii="Arial" w:hAnsi="Arial" w:cs="Arial"/>
                <w:sz w:val="18"/>
                <w:szCs w:val="18"/>
              </w:rPr>
              <w:t xml:space="preserve">Revisó: </w:t>
            </w:r>
          </w:p>
          <w:p w:rsidR="00F75657" w:rsidRPr="007D7CFC" w:rsidRDefault="00F75657" w:rsidP="00F75657">
            <w:pPr>
              <w:pStyle w:val="Encabezado"/>
              <w:widowControl w:val="0"/>
              <w:tabs>
                <w:tab w:val="clear" w:pos="4419"/>
                <w:tab w:val="clear" w:pos="8838"/>
              </w:tabs>
              <w:rPr>
                <w:rFonts w:ascii="Arial" w:hAnsi="Arial" w:cs="Arial"/>
                <w:sz w:val="18"/>
                <w:szCs w:val="18"/>
              </w:rPr>
            </w:pPr>
          </w:p>
          <w:p w:rsidR="00F75657" w:rsidRPr="007D7CFC" w:rsidRDefault="00F75657" w:rsidP="00F75657">
            <w:pPr>
              <w:pStyle w:val="Encabezado"/>
              <w:widowControl w:val="0"/>
              <w:tabs>
                <w:tab w:val="clear" w:pos="4419"/>
                <w:tab w:val="clear" w:pos="8838"/>
              </w:tabs>
              <w:rPr>
                <w:rFonts w:ascii="Arial" w:hAnsi="Arial" w:cs="Arial"/>
                <w:sz w:val="18"/>
                <w:szCs w:val="18"/>
              </w:rPr>
            </w:pPr>
          </w:p>
          <w:p w:rsidR="00F75657" w:rsidRPr="007D7CFC" w:rsidRDefault="00F75657" w:rsidP="00F75657">
            <w:pPr>
              <w:pStyle w:val="Encabezado"/>
              <w:widowControl w:val="0"/>
              <w:tabs>
                <w:tab w:val="clear" w:pos="4419"/>
                <w:tab w:val="clear" w:pos="8838"/>
              </w:tabs>
              <w:rPr>
                <w:rFonts w:ascii="Arial" w:hAnsi="Arial" w:cs="Arial"/>
                <w:sz w:val="18"/>
                <w:szCs w:val="18"/>
              </w:rPr>
            </w:pPr>
          </w:p>
          <w:p w:rsidR="00F75657" w:rsidRPr="007D7CFC" w:rsidRDefault="00F75657" w:rsidP="00F6493E">
            <w:pPr>
              <w:pStyle w:val="Encabezado"/>
              <w:widowControl w:val="0"/>
              <w:tabs>
                <w:tab w:val="clear" w:pos="4419"/>
                <w:tab w:val="clear" w:pos="8838"/>
              </w:tabs>
              <w:rPr>
                <w:rFonts w:ascii="Arial" w:hAnsi="Arial" w:cs="Arial"/>
                <w:sz w:val="18"/>
                <w:szCs w:val="18"/>
              </w:rPr>
            </w:pPr>
          </w:p>
          <w:p w:rsidR="00F75657" w:rsidRPr="007D7CFC" w:rsidRDefault="00F75657" w:rsidP="00F75657">
            <w:pPr>
              <w:pStyle w:val="Encabezado"/>
              <w:widowControl w:val="0"/>
              <w:tabs>
                <w:tab w:val="clear" w:pos="4419"/>
                <w:tab w:val="clear" w:pos="8838"/>
              </w:tabs>
              <w:jc w:val="center"/>
              <w:rPr>
                <w:rFonts w:ascii="Arial" w:hAnsi="Arial" w:cs="Arial"/>
                <w:sz w:val="18"/>
                <w:szCs w:val="18"/>
              </w:rPr>
            </w:pPr>
            <w:r w:rsidRPr="007D7CFC">
              <w:rPr>
                <w:rFonts w:ascii="Arial" w:hAnsi="Arial" w:cs="Arial"/>
                <w:sz w:val="18"/>
                <w:szCs w:val="18"/>
              </w:rPr>
              <w:t xml:space="preserve">Mayor </w:t>
            </w:r>
            <w:r w:rsidR="002C6054">
              <w:rPr>
                <w:rFonts w:ascii="Arial" w:hAnsi="Arial" w:cs="Arial"/>
                <w:b/>
                <w:sz w:val="18"/>
                <w:szCs w:val="18"/>
              </w:rPr>
              <w:t xml:space="preserve">EDWARD MAURICIO DÁVILA SÁNCHEZ </w:t>
            </w:r>
            <w:r w:rsidR="002C6054" w:rsidRPr="007D7CFC">
              <w:rPr>
                <w:rFonts w:ascii="Arial" w:hAnsi="Arial" w:cs="Arial"/>
                <w:b/>
                <w:sz w:val="18"/>
                <w:szCs w:val="18"/>
              </w:rPr>
              <w:t xml:space="preserve">   </w:t>
            </w:r>
            <w:r w:rsidR="002C6054" w:rsidRPr="007D7CFC">
              <w:rPr>
                <w:rFonts w:ascii="Arial" w:hAnsi="Arial" w:cs="Arial"/>
                <w:sz w:val="18"/>
                <w:szCs w:val="18"/>
              </w:rPr>
              <w:t xml:space="preserve"> </w:t>
            </w:r>
          </w:p>
          <w:p w:rsidR="00F75657" w:rsidRPr="007D7CFC" w:rsidRDefault="00F75657" w:rsidP="00F75657">
            <w:pPr>
              <w:pStyle w:val="Encabezado"/>
              <w:widowControl w:val="0"/>
              <w:tabs>
                <w:tab w:val="clear" w:pos="4419"/>
                <w:tab w:val="clear" w:pos="8838"/>
              </w:tabs>
              <w:jc w:val="center"/>
              <w:rPr>
                <w:rFonts w:ascii="Arial" w:hAnsi="Arial" w:cs="Arial"/>
                <w:sz w:val="18"/>
                <w:szCs w:val="18"/>
              </w:rPr>
            </w:pPr>
            <w:r w:rsidRPr="007D7CFC">
              <w:rPr>
                <w:rFonts w:ascii="Arial" w:hAnsi="Arial" w:cs="Arial"/>
                <w:sz w:val="18"/>
                <w:szCs w:val="18"/>
              </w:rPr>
              <w:t xml:space="preserve">Jefe Oficina Asesora de Planeación </w:t>
            </w:r>
            <w:r w:rsidR="000A7EA2">
              <w:rPr>
                <w:rFonts w:ascii="Arial" w:hAnsi="Arial" w:cs="Arial"/>
                <w:sz w:val="18"/>
                <w:szCs w:val="18"/>
              </w:rPr>
              <w:t>(E)</w:t>
            </w:r>
          </w:p>
          <w:p w:rsidR="00F75657" w:rsidRPr="007D7CFC" w:rsidRDefault="00F75657" w:rsidP="00F75657">
            <w:pPr>
              <w:pStyle w:val="Encabezado"/>
              <w:widowControl w:val="0"/>
              <w:tabs>
                <w:tab w:val="clear" w:pos="4419"/>
                <w:tab w:val="clear" w:pos="8838"/>
              </w:tabs>
              <w:rPr>
                <w:rFonts w:ascii="Arial" w:hAnsi="Arial" w:cs="Arial"/>
                <w:sz w:val="18"/>
                <w:szCs w:val="18"/>
              </w:rPr>
            </w:pPr>
          </w:p>
        </w:tc>
      </w:tr>
      <w:tr w:rsidR="002F6118" w:rsidRPr="00BD0894" w:rsidTr="00F6493E">
        <w:trPr>
          <w:trHeight w:val="1550"/>
        </w:trPr>
        <w:tc>
          <w:tcPr>
            <w:tcW w:w="4106" w:type="dxa"/>
            <w:tcBorders>
              <w:bottom w:val="single" w:sz="4" w:space="0" w:color="auto"/>
            </w:tcBorders>
          </w:tcPr>
          <w:p w:rsidR="002F6118" w:rsidRPr="00143AFE" w:rsidRDefault="002F6118" w:rsidP="004A533E">
            <w:pPr>
              <w:pStyle w:val="Encabezado"/>
              <w:widowControl w:val="0"/>
              <w:tabs>
                <w:tab w:val="clear" w:pos="4419"/>
                <w:tab w:val="clear" w:pos="8838"/>
              </w:tabs>
              <w:rPr>
                <w:rFonts w:ascii="Arial" w:hAnsi="Arial" w:cs="Arial"/>
                <w:sz w:val="20"/>
                <w:szCs w:val="20"/>
              </w:rPr>
            </w:pPr>
            <w:r w:rsidRPr="00143AFE">
              <w:rPr>
                <w:rFonts w:ascii="Arial" w:hAnsi="Arial" w:cs="Arial"/>
                <w:sz w:val="20"/>
                <w:szCs w:val="20"/>
              </w:rPr>
              <w:t xml:space="preserve">Revisó: </w:t>
            </w:r>
          </w:p>
          <w:p w:rsidR="002F6118" w:rsidRPr="00143AFE" w:rsidRDefault="002F6118" w:rsidP="004A533E">
            <w:pPr>
              <w:pStyle w:val="Encabezado"/>
              <w:widowControl w:val="0"/>
              <w:tabs>
                <w:tab w:val="clear" w:pos="4419"/>
                <w:tab w:val="clear" w:pos="8838"/>
              </w:tabs>
              <w:rPr>
                <w:rFonts w:ascii="Arial" w:hAnsi="Arial" w:cs="Arial"/>
                <w:sz w:val="20"/>
                <w:szCs w:val="20"/>
              </w:rPr>
            </w:pPr>
          </w:p>
          <w:p w:rsidR="002F6118" w:rsidRPr="00143AFE" w:rsidRDefault="002F6118" w:rsidP="004A533E">
            <w:pPr>
              <w:pStyle w:val="Encabezado"/>
              <w:widowControl w:val="0"/>
              <w:tabs>
                <w:tab w:val="clear" w:pos="4419"/>
                <w:tab w:val="clear" w:pos="8838"/>
              </w:tabs>
              <w:rPr>
                <w:rFonts w:ascii="Arial" w:hAnsi="Arial" w:cs="Arial"/>
                <w:sz w:val="20"/>
                <w:szCs w:val="20"/>
              </w:rPr>
            </w:pPr>
          </w:p>
          <w:p w:rsidR="002F6118" w:rsidRPr="00143AFE" w:rsidRDefault="002F6118" w:rsidP="00F75657">
            <w:pPr>
              <w:pStyle w:val="Encabezado"/>
              <w:widowControl w:val="0"/>
              <w:tabs>
                <w:tab w:val="clear" w:pos="4419"/>
                <w:tab w:val="clear" w:pos="8838"/>
              </w:tabs>
              <w:rPr>
                <w:rFonts w:ascii="Arial" w:hAnsi="Arial" w:cs="Arial"/>
                <w:sz w:val="20"/>
                <w:szCs w:val="20"/>
              </w:rPr>
            </w:pPr>
          </w:p>
          <w:p w:rsidR="002F6118" w:rsidRPr="00573A78" w:rsidRDefault="002F6118" w:rsidP="004A533E">
            <w:pPr>
              <w:pStyle w:val="Encabezado"/>
              <w:widowControl w:val="0"/>
              <w:tabs>
                <w:tab w:val="clear" w:pos="4419"/>
                <w:tab w:val="clear" w:pos="8838"/>
              </w:tabs>
              <w:jc w:val="center"/>
              <w:rPr>
                <w:rFonts w:ascii="Arial" w:hAnsi="Arial" w:cs="Arial"/>
                <w:sz w:val="18"/>
                <w:szCs w:val="18"/>
              </w:rPr>
            </w:pPr>
            <w:r w:rsidRPr="00573A78">
              <w:rPr>
                <w:rFonts w:ascii="Arial" w:hAnsi="Arial" w:cs="Arial"/>
                <w:sz w:val="18"/>
                <w:szCs w:val="18"/>
              </w:rPr>
              <w:t xml:space="preserve">Mayor </w:t>
            </w:r>
            <w:r w:rsidR="000B628B" w:rsidRPr="00573A78">
              <w:rPr>
                <w:rFonts w:ascii="Arial" w:hAnsi="Arial" w:cs="Arial"/>
                <w:b/>
                <w:sz w:val="18"/>
                <w:szCs w:val="18"/>
              </w:rPr>
              <w:t xml:space="preserve">EDWARD MAURICIO DÁVILA SÁNCHEZ </w:t>
            </w:r>
            <w:r w:rsidRPr="00573A78">
              <w:rPr>
                <w:rFonts w:ascii="Arial" w:hAnsi="Arial" w:cs="Arial"/>
                <w:b/>
                <w:sz w:val="18"/>
                <w:szCs w:val="18"/>
              </w:rPr>
              <w:t xml:space="preserve"> </w:t>
            </w:r>
            <w:r w:rsidRPr="00573A78">
              <w:rPr>
                <w:rFonts w:ascii="Arial" w:hAnsi="Arial" w:cs="Arial"/>
                <w:sz w:val="18"/>
                <w:szCs w:val="18"/>
              </w:rPr>
              <w:t xml:space="preserve"> </w:t>
            </w:r>
          </w:p>
          <w:p w:rsidR="002F6118" w:rsidRPr="00F6493E" w:rsidRDefault="002F6118" w:rsidP="00F6493E">
            <w:pPr>
              <w:pStyle w:val="Encabezado"/>
              <w:widowControl w:val="0"/>
              <w:tabs>
                <w:tab w:val="clear" w:pos="4419"/>
                <w:tab w:val="clear" w:pos="8838"/>
              </w:tabs>
              <w:jc w:val="center"/>
              <w:rPr>
                <w:rFonts w:ascii="Arial" w:hAnsi="Arial" w:cs="Arial"/>
                <w:sz w:val="18"/>
                <w:szCs w:val="18"/>
              </w:rPr>
            </w:pPr>
            <w:r w:rsidRPr="00573A78">
              <w:rPr>
                <w:rFonts w:ascii="Arial" w:hAnsi="Arial" w:cs="Arial"/>
                <w:sz w:val="18"/>
                <w:szCs w:val="18"/>
              </w:rPr>
              <w:t>Subdirector Administrativo y Financiero (E)</w:t>
            </w:r>
          </w:p>
        </w:tc>
        <w:tc>
          <w:tcPr>
            <w:tcW w:w="4965" w:type="dxa"/>
            <w:tcBorders>
              <w:bottom w:val="single" w:sz="4" w:space="0" w:color="auto"/>
            </w:tcBorders>
          </w:tcPr>
          <w:p w:rsidR="002F6118" w:rsidRPr="00143AFE" w:rsidRDefault="002F6118" w:rsidP="004A533E">
            <w:pPr>
              <w:pStyle w:val="Encabezado"/>
              <w:widowControl w:val="0"/>
              <w:tabs>
                <w:tab w:val="clear" w:pos="4419"/>
                <w:tab w:val="clear" w:pos="8838"/>
              </w:tabs>
              <w:rPr>
                <w:rFonts w:ascii="Arial" w:hAnsi="Arial" w:cs="Arial"/>
                <w:sz w:val="20"/>
                <w:szCs w:val="20"/>
              </w:rPr>
            </w:pPr>
            <w:r w:rsidRPr="00143AFE">
              <w:rPr>
                <w:rFonts w:ascii="Arial" w:hAnsi="Arial" w:cs="Arial"/>
                <w:sz w:val="20"/>
                <w:szCs w:val="20"/>
              </w:rPr>
              <w:t xml:space="preserve">Aprobó: </w:t>
            </w:r>
          </w:p>
          <w:p w:rsidR="002F6118" w:rsidRPr="00143AFE" w:rsidRDefault="002F6118" w:rsidP="004A533E">
            <w:pPr>
              <w:pStyle w:val="Encabezado"/>
              <w:widowControl w:val="0"/>
              <w:tabs>
                <w:tab w:val="clear" w:pos="4419"/>
                <w:tab w:val="clear" w:pos="8838"/>
              </w:tabs>
              <w:rPr>
                <w:rFonts w:ascii="Arial" w:hAnsi="Arial" w:cs="Arial"/>
                <w:sz w:val="20"/>
                <w:szCs w:val="20"/>
              </w:rPr>
            </w:pPr>
          </w:p>
          <w:p w:rsidR="002F6118" w:rsidRPr="00143AFE" w:rsidRDefault="002F6118" w:rsidP="004A533E">
            <w:pPr>
              <w:pStyle w:val="Encabezado"/>
              <w:widowControl w:val="0"/>
              <w:tabs>
                <w:tab w:val="clear" w:pos="4419"/>
                <w:tab w:val="clear" w:pos="8838"/>
              </w:tabs>
              <w:rPr>
                <w:rFonts w:ascii="Arial" w:hAnsi="Arial" w:cs="Arial"/>
                <w:sz w:val="20"/>
                <w:szCs w:val="20"/>
              </w:rPr>
            </w:pPr>
          </w:p>
          <w:p w:rsidR="002F6118" w:rsidRPr="00143AFE" w:rsidRDefault="002F6118" w:rsidP="00F75657">
            <w:pPr>
              <w:pStyle w:val="Encabezado"/>
              <w:widowControl w:val="0"/>
              <w:tabs>
                <w:tab w:val="clear" w:pos="4419"/>
                <w:tab w:val="clear" w:pos="8838"/>
              </w:tabs>
              <w:rPr>
                <w:rFonts w:ascii="Arial" w:hAnsi="Arial" w:cs="Arial"/>
                <w:sz w:val="20"/>
                <w:szCs w:val="20"/>
              </w:rPr>
            </w:pPr>
          </w:p>
          <w:p w:rsidR="002F6118" w:rsidRPr="00573A78" w:rsidRDefault="002F6118" w:rsidP="004A533E">
            <w:pPr>
              <w:pStyle w:val="Encabezado"/>
              <w:widowControl w:val="0"/>
              <w:tabs>
                <w:tab w:val="clear" w:pos="4419"/>
                <w:tab w:val="clear" w:pos="8838"/>
              </w:tabs>
              <w:jc w:val="center"/>
              <w:rPr>
                <w:rFonts w:ascii="Arial" w:hAnsi="Arial" w:cs="Arial"/>
                <w:sz w:val="18"/>
                <w:szCs w:val="20"/>
              </w:rPr>
            </w:pPr>
            <w:r w:rsidRPr="00573A78">
              <w:rPr>
                <w:rFonts w:ascii="Arial" w:hAnsi="Arial" w:cs="Arial"/>
                <w:sz w:val="18"/>
                <w:szCs w:val="20"/>
              </w:rPr>
              <w:t xml:space="preserve">Coronel </w:t>
            </w:r>
            <w:r w:rsidR="000A7EA2">
              <w:rPr>
                <w:rFonts w:ascii="Arial" w:hAnsi="Arial" w:cs="Arial"/>
                <w:b/>
                <w:sz w:val="18"/>
                <w:szCs w:val="20"/>
              </w:rPr>
              <w:t xml:space="preserve">DIDIER ALBERTO ESTRADA ÁLVAREZ </w:t>
            </w:r>
            <w:r w:rsidRPr="00573A78">
              <w:rPr>
                <w:rFonts w:ascii="Arial" w:hAnsi="Arial" w:cs="Arial"/>
                <w:b/>
                <w:sz w:val="18"/>
                <w:szCs w:val="20"/>
              </w:rPr>
              <w:t xml:space="preserve"> </w:t>
            </w:r>
          </w:p>
          <w:p w:rsidR="002F6118" w:rsidRPr="00143AFE" w:rsidRDefault="002F6118" w:rsidP="004A533E">
            <w:pPr>
              <w:pStyle w:val="Encabezado"/>
              <w:widowControl w:val="0"/>
              <w:tabs>
                <w:tab w:val="clear" w:pos="4419"/>
                <w:tab w:val="clear" w:pos="8838"/>
              </w:tabs>
              <w:jc w:val="center"/>
              <w:rPr>
                <w:rFonts w:ascii="Arial" w:hAnsi="Arial" w:cs="Arial"/>
                <w:sz w:val="20"/>
                <w:szCs w:val="20"/>
              </w:rPr>
            </w:pPr>
            <w:r w:rsidRPr="00573A78">
              <w:rPr>
                <w:rFonts w:ascii="Arial" w:hAnsi="Arial" w:cs="Arial"/>
                <w:sz w:val="18"/>
                <w:szCs w:val="20"/>
              </w:rPr>
              <w:t>Director General</w:t>
            </w:r>
          </w:p>
        </w:tc>
      </w:tr>
    </w:tbl>
    <w:p w:rsidR="0054499A" w:rsidRPr="00BD0894" w:rsidRDefault="0054499A" w:rsidP="0054499A">
      <w:pPr>
        <w:jc w:val="center"/>
        <w:rPr>
          <w:rFonts w:ascii="Arial" w:hAnsi="Arial" w:cs="Arial"/>
          <w:b/>
          <w:bCs/>
          <w:color w:val="333333"/>
          <w:sz w:val="22"/>
          <w:szCs w:val="22"/>
        </w:rPr>
      </w:pPr>
    </w:p>
    <w:p w:rsidR="0054499A" w:rsidRPr="00BD0894" w:rsidRDefault="0054499A" w:rsidP="0054499A">
      <w:pPr>
        <w:jc w:val="center"/>
        <w:rPr>
          <w:rFonts w:ascii="Arial" w:hAnsi="Arial" w:cs="Arial"/>
          <w:b/>
          <w:bCs/>
          <w:color w:val="333333"/>
          <w:sz w:val="22"/>
          <w:szCs w:val="22"/>
        </w:rPr>
      </w:pPr>
    </w:p>
    <w:p w:rsidR="0054499A" w:rsidRPr="00BD0894" w:rsidRDefault="0054499A" w:rsidP="0054499A">
      <w:pPr>
        <w:jc w:val="center"/>
        <w:rPr>
          <w:rFonts w:ascii="Arial" w:hAnsi="Arial" w:cs="Arial"/>
          <w:b/>
          <w:bCs/>
          <w:color w:val="333333"/>
          <w:sz w:val="22"/>
          <w:szCs w:val="22"/>
        </w:rPr>
      </w:pPr>
      <w:r w:rsidRPr="00BD0894">
        <w:rPr>
          <w:rFonts w:ascii="Arial" w:hAnsi="Arial" w:cs="Arial"/>
          <w:b/>
          <w:bCs/>
          <w:color w:val="333333"/>
          <w:sz w:val="22"/>
          <w:szCs w:val="22"/>
        </w:rPr>
        <w:t xml:space="preserve">ÍNDICE </w:t>
      </w:r>
    </w:p>
    <w:p w:rsidR="0054499A" w:rsidRPr="00BD0894" w:rsidRDefault="0054499A" w:rsidP="0054499A">
      <w:pPr>
        <w:rPr>
          <w:rFonts w:ascii="Arial" w:hAnsi="Arial" w:cs="Arial"/>
          <w:bCs/>
          <w:color w:val="333333"/>
          <w:sz w:val="22"/>
          <w:szCs w:val="22"/>
        </w:rPr>
      </w:pPr>
    </w:p>
    <w:p w:rsidR="0054499A" w:rsidRPr="00BD0894" w:rsidRDefault="0054499A" w:rsidP="0054499A">
      <w:pPr>
        <w:numPr>
          <w:ilvl w:val="0"/>
          <w:numId w:val="1"/>
        </w:numPr>
        <w:rPr>
          <w:rFonts w:ascii="Arial" w:hAnsi="Arial" w:cs="Arial"/>
          <w:bCs/>
          <w:sz w:val="22"/>
          <w:szCs w:val="22"/>
        </w:rPr>
      </w:pPr>
      <w:r w:rsidRPr="00BD0894">
        <w:rPr>
          <w:rFonts w:ascii="Arial" w:hAnsi="Arial" w:cs="Arial"/>
          <w:bCs/>
          <w:sz w:val="22"/>
          <w:szCs w:val="22"/>
        </w:rPr>
        <w:t>OBJETIVO</w:t>
      </w:r>
    </w:p>
    <w:p w:rsidR="0054499A" w:rsidRPr="00BD0894" w:rsidRDefault="0054499A" w:rsidP="0054499A">
      <w:pPr>
        <w:jc w:val="both"/>
        <w:rPr>
          <w:rFonts w:ascii="Arial" w:hAnsi="Arial" w:cs="Arial"/>
          <w:bCs/>
          <w:sz w:val="22"/>
          <w:szCs w:val="22"/>
        </w:rPr>
      </w:pPr>
    </w:p>
    <w:p w:rsidR="0054499A" w:rsidRPr="00BD0894" w:rsidRDefault="0054499A" w:rsidP="0054499A">
      <w:pPr>
        <w:numPr>
          <w:ilvl w:val="0"/>
          <w:numId w:val="1"/>
        </w:numPr>
        <w:rPr>
          <w:rFonts w:ascii="Arial" w:hAnsi="Arial" w:cs="Arial"/>
          <w:bCs/>
          <w:sz w:val="22"/>
          <w:szCs w:val="22"/>
        </w:rPr>
      </w:pPr>
      <w:r w:rsidRPr="00BD0894">
        <w:rPr>
          <w:rFonts w:ascii="Arial" w:hAnsi="Arial" w:cs="Arial"/>
          <w:bCs/>
          <w:sz w:val="22"/>
          <w:szCs w:val="22"/>
        </w:rPr>
        <w:t>JUSTIFICACIÓN</w:t>
      </w:r>
    </w:p>
    <w:p w:rsidR="0054499A" w:rsidRPr="00BD0894" w:rsidRDefault="0054499A" w:rsidP="0054499A">
      <w:pPr>
        <w:pStyle w:val="Textoindependiente"/>
        <w:rPr>
          <w:bCs/>
          <w:sz w:val="22"/>
          <w:szCs w:val="22"/>
        </w:rPr>
      </w:pPr>
    </w:p>
    <w:p w:rsidR="0054499A" w:rsidRPr="00BD0894" w:rsidRDefault="0054499A" w:rsidP="0054499A">
      <w:pPr>
        <w:numPr>
          <w:ilvl w:val="0"/>
          <w:numId w:val="1"/>
        </w:numPr>
        <w:jc w:val="both"/>
        <w:rPr>
          <w:rFonts w:ascii="Arial" w:hAnsi="Arial" w:cs="Arial"/>
          <w:bCs/>
          <w:sz w:val="22"/>
          <w:szCs w:val="22"/>
        </w:rPr>
      </w:pPr>
      <w:r w:rsidRPr="00BD0894">
        <w:rPr>
          <w:rFonts w:ascii="Arial" w:hAnsi="Arial" w:cs="Arial"/>
          <w:bCs/>
          <w:sz w:val="22"/>
          <w:szCs w:val="22"/>
        </w:rPr>
        <w:t>ANTECEDENTES</w:t>
      </w:r>
    </w:p>
    <w:p w:rsidR="00964C1C" w:rsidRPr="00BD0894" w:rsidRDefault="00964C1C" w:rsidP="00964C1C">
      <w:pPr>
        <w:jc w:val="both"/>
        <w:rPr>
          <w:rFonts w:ascii="Arial" w:hAnsi="Arial" w:cs="Arial"/>
          <w:bCs/>
          <w:sz w:val="22"/>
          <w:szCs w:val="22"/>
        </w:rPr>
      </w:pPr>
    </w:p>
    <w:p w:rsidR="00964C1C" w:rsidRPr="00BD0894" w:rsidRDefault="00964C1C" w:rsidP="00964C1C">
      <w:pPr>
        <w:ind w:firstLine="360"/>
        <w:jc w:val="both"/>
        <w:rPr>
          <w:rFonts w:ascii="Arial" w:hAnsi="Arial" w:cs="Arial"/>
          <w:bCs/>
          <w:sz w:val="22"/>
          <w:szCs w:val="22"/>
        </w:rPr>
      </w:pPr>
      <w:r w:rsidRPr="00BD0894">
        <w:rPr>
          <w:rFonts w:ascii="Arial" w:hAnsi="Arial" w:cs="Arial"/>
          <w:bCs/>
          <w:sz w:val="22"/>
          <w:szCs w:val="22"/>
        </w:rPr>
        <w:t xml:space="preserve">3.1 MARCO LEGAL </w:t>
      </w:r>
    </w:p>
    <w:p w:rsidR="00964C1C" w:rsidRPr="00BD0894" w:rsidRDefault="00964C1C" w:rsidP="00964C1C">
      <w:pPr>
        <w:ind w:firstLine="360"/>
        <w:jc w:val="both"/>
        <w:rPr>
          <w:rFonts w:ascii="Arial" w:hAnsi="Arial" w:cs="Arial"/>
          <w:bCs/>
          <w:sz w:val="22"/>
          <w:szCs w:val="22"/>
        </w:rPr>
      </w:pPr>
    </w:p>
    <w:p w:rsidR="00964C1C" w:rsidRPr="00BD0894" w:rsidRDefault="00964C1C" w:rsidP="00964C1C">
      <w:pPr>
        <w:ind w:firstLine="360"/>
        <w:jc w:val="both"/>
        <w:rPr>
          <w:rFonts w:ascii="Arial" w:hAnsi="Arial" w:cs="Arial"/>
          <w:bCs/>
          <w:sz w:val="22"/>
          <w:szCs w:val="22"/>
        </w:rPr>
      </w:pPr>
      <w:r w:rsidRPr="00BD0894">
        <w:rPr>
          <w:rFonts w:ascii="Arial" w:hAnsi="Arial" w:cs="Arial"/>
          <w:bCs/>
          <w:sz w:val="22"/>
          <w:szCs w:val="22"/>
        </w:rPr>
        <w:t xml:space="preserve">3.2. MARCO CONCEPTUAL  </w:t>
      </w:r>
    </w:p>
    <w:p w:rsidR="0054499A" w:rsidRPr="00BD0894" w:rsidRDefault="0054499A" w:rsidP="0054499A">
      <w:pPr>
        <w:pStyle w:val="Textoindependiente"/>
        <w:rPr>
          <w:bCs/>
          <w:sz w:val="22"/>
          <w:szCs w:val="22"/>
        </w:rPr>
      </w:pPr>
    </w:p>
    <w:p w:rsidR="0054499A" w:rsidRPr="00BD0894" w:rsidRDefault="0054499A" w:rsidP="0054499A">
      <w:pPr>
        <w:pStyle w:val="Textoindependiente"/>
        <w:numPr>
          <w:ilvl w:val="0"/>
          <w:numId w:val="1"/>
        </w:numPr>
        <w:rPr>
          <w:bCs/>
          <w:sz w:val="22"/>
          <w:szCs w:val="22"/>
        </w:rPr>
      </w:pPr>
      <w:r w:rsidRPr="00BD0894">
        <w:rPr>
          <w:bCs/>
          <w:sz w:val="22"/>
          <w:szCs w:val="22"/>
        </w:rPr>
        <w:t>CAMPO DE APLICACIÓN</w:t>
      </w:r>
    </w:p>
    <w:p w:rsidR="0054499A" w:rsidRPr="00BD0894" w:rsidRDefault="0054499A" w:rsidP="0054499A">
      <w:pPr>
        <w:pStyle w:val="Textoindependiente"/>
        <w:rPr>
          <w:bCs/>
          <w:sz w:val="22"/>
          <w:szCs w:val="22"/>
        </w:rPr>
      </w:pPr>
    </w:p>
    <w:p w:rsidR="0054499A" w:rsidRPr="00BD0894" w:rsidRDefault="0054499A" w:rsidP="0054499A">
      <w:pPr>
        <w:pStyle w:val="Encabezado"/>
        <w:numPr>
          <w:ilvl w:val="0"/>
          <w:numId w:val="1"/>
        </w:numPr>
        <w:tabs>
          <w:tab w:val="clear" w:pos="4419"/>
          <w:tab w:val="clear" w:pos="8838"/>
        </w:tabs>
        <w:rPr>
          <w:rFonts w:ascii="Arial" w:hAnsi="Arial" w:cs="Arial"/>
          <w:bCs/>
          <w:sz w:val="22"/>
          <w:szCs w:val="22"/>
        </w:rPr>
      </w:pPr>
      <w:r w:rsidRPr="00BD0894">
        <w:rPr>
          <w:rFonts w:ascii="Arial" w:hAnsi="Arial" w:cs="Arial"/>
          <w:bCs/>
          <w:sz w:val="22"/>
          <w:szCs w:val="22"/>
        </w:rPr>
        <w:t>CONTENIDO DEL PLAN ESPECÍFICO</w:t>
      </w:r>
    </w:p>
    <w:p w:rsidR="0054499A" w:rsidRPr="00BD0894" w:rsidRDefault="0054499A" w:rsidP="0054499A">
      <w:pPr>
        <w:rPr>
          <w:rFonts w:ascii="Arial" w:hAnsi="Arial" w:cs="Arial"/>
          <w:bCs/>
          <w:sz w:val="22"/>
          <w:szCs w:val="22"/>
        </w:rPr>
      </w:pPr>
    </w:p>
    <w:p w:rsidR="0054499A" w:rsidRPr="00BD0894" w:rsidRDefault="0054499A" w:rsidP="0054499A">
      <w:pPr>
        <w:numPr>
          <w:ilvl w:val="0"/>
          <w:numId w:val="1"/>
        </w:numPr>
        <w:rPr>
          <w:rFonts w:ascii="Arial" w:hAnsi="Arial" w:cs="Arial"/>
          <w:bCs/>
          <w:sz w:val="22"/>
          <w:szCs w:val="22"/>
        </w:rPr>
      </w:pPr>
      <w:r w:rsidRPr="00BD0894">
        <w:rPr>
          <w:rFonts w:ascii="Arial" w:hAnsi="Arial" w:cs="Arial"/>
          <w:bCs/>
          <w:sz w:val="22"/>
          <w:szCs w:val="22"/>
        </w:rPr>
        <w:t>ACTIVIDADES</w:t>
      </w:r>
    </w:p>
    <w:p w:rsidR="0054499A" w:rsidRPr="00BD0894" w:rsidRDefault="0054499A" w:rsidP="0054499A">
      <w:pPr>
        <w:jc w:val="both"/>
        <w:rPr>
          <w:rFonts w:ascii="Arial" w:hAnsi="Arial" w:cs="Arial"/>
          <w:bCs/>
          <w:sz w:val="22"/>
          <w:szCs w:val="22"/>
          <w14:shadow w14:blurRad="50800" w14:dist="38100" w14:dir="2700000" w14:sx="100000" w14:sy="100000" w14:kx="0" w14:ky="0" w14:algn="tl">
            <w14:srgbClr w14:val="000000">
              <w14:alpha w14:val="60000"/>
            </w14:srgbClr>
          </w14:shadow>
        </w:rPr>
      </w:pPr>
    </w:p>
    <w:p w:rsidR="0054499A" w:rsidRPr="00BD0894" w:rsidRDefault="0054499A" w:rsidP="0054499A">
      <w:pPr>
        <w:numPr>
          <w:ilvl w:val="0"/>
          <w:numId w:val="1"/>
        </w:numPr>
        <w:rPr>
          <w:rFonts w:ascii="Arial" w:hAnsi="Arial" w:cs="Arial"/>
          <w:bCs/>
          <w:sz w:val="22"/>
          <w:szCs w:val="22"/>
        </w:rPr>
      </w:pPr>
      <w:r w:rsidRPr="00BD0894">
        <w:rPr>
          <w:rFonts w:ascii="Arial" w:hAnsi="Arial" w:cs="Arial"/>
          <w:bCs/>
          <w:sz w:val="22"/>
          <w:szCs w:val="22"/>
        </w:rPr>
        <w:t>VERIFICACIÓN Y SEGUIMIENTO (INDICADORES)</w:t>
      </w:r>
    </w:p>
    <w:p w:rsidR="0054499A" w:rsidRPr="00BD0894" w:rsidRDefault="0054499A" w:rsidP="0054499A">
      <w:pPr>
        <w:pStyle w:val="Textoindependiente"/>
        <w:rPr>
          <w:bCs/>
          <w:sz w:val="22"/>
          <w:szCs w:val="22"/>
        </w:rPr>
      </w:pPr>
    </w:p>
    <w:p w:rsidR="0054499A" w:rsidRPr="00BD0894" w:rsidRDefault="0054499A" w:rsidP="0054499A">
      <w:pPr>
        <w:pStyle w:val="Textoindependiente"/>
        <w:numPr>
          <w:ilvl w:val="0"/>
          <w:numId w:val="1"/>
        </w:numPr>
        <w:rPr>
          <w:bCs/>
          <w:sz w:val="22"/>
          <w:szCs w:val="22"/>
        </w:rPr>
      </w:pPr>
      <w:r w:rsidRPr="00BD0894">
        <w:rPr>
          <w:bCs/>
          <w:sz w:val="22"/>
          <w:szCs w:val="22"/>
        </w:rPr>
        <w:t>RECURSOS</w:t>
      </w:r>
    </w:p>
    <w:p w:rsidR="0054499A" w:rsidRPr="00BD0894" w:rsidRDefault="0054499A" w:rsidP="0054499A">
      <w:pPr>
        <w:pStyle w:val="Textoindependiente"/>
        <w:rPr>
          <w:bCs/>
          <w:sz w:val="22"/>
          <w:szCs w:val="22"/>
        </w:rPr>
      </w:pPr>
    </w:p>
    <w:p w:rsidR="0054499A" w:rsidRPr="00BD0894" w:rsidRDefault="0054499A" w:rsidP="0054499A">
      <w:pPr>
        <w:pStyle w:val="Textoindependiente"/>
        <w:numPr>
          <w:ilvl w:val="0"/>
          <w:numId w:val="1"/>
        </w:numPr>
        <w:rPr>
          <w:bCs/>
          <w:sz w:val="22"/>
          <w:szCs w:val="22"/>
        </w:rPr>
      </w:pPr>
      <w:r w:rsidRPr="00BD0894">
        <w:rPr>
          <w:bCs/>
          <w:sz w:val="22"/>
          <w:szCs w:val="22"/>
        </w:rPr>
        <w:t>RESPONSABILIDAD</w:t>
      </w:r>
    </w:p>
    <w:p w:rsidR="0054499A" w:rsidRPr="00BD0894" w:rsidRDefault="0054499A" w:rsidP="0054499A">
      <w:pPr>
        <w:pStyle w:val="Textoindependiente"/>
        <w:rPr>
          <w:b/>
          <w:bCs/>
          <w:sz w:val="22"/>
          <w:szCs w:val="22"/>
        </w:rPr>
      </w:pPr>
    </w:p>
    <w:p w:rsidR="0054499A" w:rsidRPr="00BD0894" w:rsidRDefault="0054499A" w:rsidP="0054499A">
      <w:pPr>
        <w:numPr>
          <w:ilvl w:val="0"/>
          <w:numId w:val="1"/>
        </w:numPr>
        <w:jc w:val="both"/>
        <w:rPr>
          <w:rFonts w:ascii="Arial" w:hAnsi="Arial" w:cs="Arial"/>
          <w:bCs/>
          <w:sz w:val="22"/>
          <w:szCs w:val="22"/>
        </w:rPr>
      </w:pPr>
      <w:r w:rsidRPr="00BD0894">
        <w:rPr>
          <w:rFonts w:ascii="Arial" w:hAnsi="Arial" w:cs="Arial"/>
          <w:bCs/>
          <w:sz w:val="22"/>
          <w:szCs w:val="22"/>
        </w:rPr>
        <w:t>ANEXOS</w:t>
      </w:r>
    </w:p>
    <w:p w:rsidR="0054499A" w:rsidRPr="00BD0894" w:rsidRDefault="0054499A" w:rsidP="0054499A">
      <w:pPr>
        <w:ind w:firstLine="360"/>
        <w:jc w:val="both"/>
        <w:rPr>
          <w:rFonts w:ascii="Arial" w:hAnsi="Arial" w:cs="Arial"/>
          <w:b/>
          <w:bCs/>
          <w:sz w:val="22"/>
          <w:szCs w:val="22"/>
        </w:rPr>
      </w:pPr>
      <w:r w:rsidRPr="00BD0894">
        <w:rPr>
          <w:rFonts w:ascii="Arial" w:hAnsi="Arial" w:cs="Arial"/>
          <w:b/>
          <w:bCs/>
          <w:sz w:val="22"/>
          <w:szCs w:val="22"/>
        </w:rPr>
        <w:tab/>
      </w:r>
    </w:p>
    <w:p w:rsidR="0054499A" w:rsidRPr="00BD0894" w:rsidRDefault="0054499A" w:rsidP="0054499A">
      <w:pPr>
        <w:ind w:left="360"/>
        <w:jc w:val="both"/>
        <w:rPr>
          <w:rFonts w:ascii="Arial" w:hAnsi="Arial" w:cs="Arial"/>
          <w:b/>
          <w:bCs/>
          <w:sz w:val="22"/>
          <w:szCs w:val="22"/>
        </w:rPr>
      </w:pPr>
    </w:p>
    <w:p w:rsidR="0054499A" w:rsidRPr="00BD0894" w:rsidRDefault="0054499A" w:rsidP="0054499A">
      <w:pPr>
        <w:ind w:left="360"/>
        <w:jc w:val="both"/>
        <w:rPr>
          <w:rFonts w:ascii="Arial" w:hAnsi="Arial" w:cs="Arial"/>
          <w:b/>
          <w:bCs/>
          <w:color w:val="333333"/>
          <w:sz w:val="22"/>
          <w:szCs w:val="22"/>
        </w:rPr>
      </w:pPr>
    </w:p>
    <w:p w:rsidR="0054499A" w:rsidRPr="00BD0894" w:rsidRDefault="0054499A" w:rsidP="0054499A">
      <w:pPr>
        <w:ind w:left="360"/>
        <w:jc w:val="both"/>
        <w:rPr>
          <w:rFonts w:ascii="Arial" w:hAnsi="Arial" w:cs="Arial"/>
          <w:b/>
          <w:bCs/>
          <w:color w:val="333333"/>
          <w:sz w:val="22"/>
          <w:szCs w:val="22"/>
        </w:rPr>
      </w:pPr>
    </w:p>
    <w:p w:rsidR="0054499A" w:rsidRPr="00BD0894" w:rsidRDefault="0054499A" w:rsidP="0054499A">
      <w:pPr>
        <w:ind w:left="360"/>
        <w:jc w:val="both"/>
        <w:rPr>
          <w:rFonts w:ascii="Arial" w:hAnsi="Arial" w:cs="Arial"/>
          <w:b/>
          <w:bCs/>
          <w:color w:val="333333"/>
          <w:sz w:val="22"/>
          <w:szCs w:val="22"/>
        </w:rPr>
      </w:pPr>
    </w:p>
    <w:p w:rsidR="0054499A" w:rsidRPr="00BD0894" w:rsidRDefault="0054499A" w:rsidP="0054499A">
      <w:pPr>
        <w:ind w:left="360"/>
        <w:jc w:val="both"/>
        <w:rPr>
          <w:rFonts w:ascii="Arial" w:hAnsi="Arial" w:cs="Arial"/>
          <w:b/>
          <w:bCs/>
          <w:color w:val="333333"/>
          <w:sz w:val="22"/>
          <w:szCs w:val="22"/>
        </w:rPr>
      </w:pPr>
    </w:p>
    <w:p w:rsidR="0054499A" w:rsidRPr="00BD0894" w:rsidRDefault="0054499A" w:rsidP="0054499A">
      <w:pPr>
        <w:ind w:left="360"/>
        <w:jc w:val="both"/>
        <w:rPr>
          <w:rFonts w:ascii="Arial" w:hAnsi="Arial" w:cs="Arial"/>
          <w:b/>
          <w:bCs/>
          <w:color w:val="333333"/>
          <w:sz w:val="22"/>
          <w:szCs w:val="22"/>
        </w:rPr>
      </w:pPr>
    </w:p>
    <w:p w:rsidR="0054499A" w:rsidRPr="00BD0894" w:rsidRDefault="0054499A" w:rsidP="0054499A">
      <w:pPr>
        <w:ind w:left="360"/>
        <w:jc w:val="both"/>
        <w:rPr>
          <w:rFonts w:ascii="Arial" w:hAnsi="Arial" w:cs="Arial"/>
          <w:b/>
          <w:bCs/>
          <w:color w:val="333333"/>
          <w:sz w:val="22"/>
          <w:szCs w:val="22"/>
        </w:rPr>
      </w:pPr>
    </w:p>
    <w:p w:rsidR="0054499A" w:rsidRPr="00BD0894" w:rsidRDefault="0054499A" w:rsidP="0054499A">
      <w:pPr>
        <w:ind w:left="360"/>
        <w:jc w:val="both"/>
        <w:rPr>
          <w:rFonts w:ascii="Arial" w:hAnsi="Arial" w:cs="Arial"/>
          <w:b/>
          <w:bCs/>
          <w:color w:val="333333"/>
          <w:sz w:val="22"/>
          <w:szCs w:val="22"/>
        </w:rPr>
      </w:pPr>
    </w:p>
    <w:p w:rsidR="0054499A" w:rsidRPr="00BD0894" w:rsidRDefault="0054499A" w:rsidP="0054499A">
      <w:pPr>
        <w:ind w:left="360"/>
        <w:jc w:val="both"/>
        <w:rPr>
          <w:rFonts w:ascii="Arial" w:hAnsi="Arial" w:cs="Arial"/>
          <w:b/>
          <w:bCs/>
          <w:color w:val="333333"/>
          <w:sz w:val="22"/>
          <w:szCs w:val="22"/>
        </w:rPr>
      </w:pPr>
    </w:p>
    <w:p w:rsidR="0054499A" w:rsidRDefault="0054499A" w:rsidP="0054499A">
      <w:pPr>
        <w:ind w:left="360"/>
        <w:jc w:val="both"/>
        <w:rPr>
          <w:rFonts w:ascii="Arial" w:hAnsi="Arial" w:cs="Arial"/>
          <w:b/>
          <w:bCs/>
          <w:color w:val="333333"/>
          <w:sz w:val="22"/>
          <w:szCs w:val="22"/>
        </w:rPr>
      </w:pPr>
    </w:p>
    <w:p w:rsidR="000B628B" w:rsidRDefault="000B628B" w:rsidP="0054499A">
      <w:pPr>
        <w:ind w:left="360"/>
        <w:jc w:val="both"/>
        <w:rPr>
          <w:rFonts w:ascii="Arial" w:hAnsi="Arial" w:cs="Arial"/>
          <w:b/>
          <w:bCs/>
          <w:color w:val="333333"/>
          <w:sz w:val="22"/>
          <w:szCs w:val="22"/>
        </w:rPr>
      </w:pPr>
    </w:p>
    <w:p w:rsidR="000B628B" w:rsidRDefault="000B628B" w:rsidP="0054499A">
      <w:pPr>
        <w:ind w:left="360"/>
        <w:jc w:val="both"/>
        <w:rPr>
          <w:rFonts w:ascii="Arial" w:hAnsi="Arial" w:cs="Arial"/>
          <w:b/>
          <w:bCs/>
          <w:color w:val="333333"/>
          <w:sz w:val="22"/>
          <w:szCs w:val="22"/>
        </w:rPr>
      </w:pPr>
    </w:p>
    <w:p w:rsidR="00F6493E" w:rsidRDefault="00F6493E" w:rsidP="0054499A">
      <w:pPr>
        <w:ind w:left="360"/>
        <w:jc w:val="both"/>
        <w:rPr>
          <w:rFonts w:ascii="Arial" w:hAnsi="Arial" w:cs="Arial"/>
          <w:b/>
          <w:bCs/>
          <w:color w:val="333333"/>
          <w:sz w:val="22"/>
          <w:szCs w:val="22"/>
        </w:rPr>
      </w:pPr>
    </w:p>
    <w:p w:rsidR="00F6493E" w:rsidRDefault="00F6493E" w:rsidP="0054499A">
      <w:pPr>
        <w:ind w:left="360"/>
        <w:jc w:val="both"/>
        <w:rPr>
          <w:rFonts w:ascii="Arial" w:hAnsi="Arial" w:cs="Arial"/>
          <w:b/>
          <w:bCs/>
          <w:color w:val="333333"/>
          <w:sz w:val="22"/>
          <w:szCs w:val="22"/>
        </w:rPr>
      </w:pPr>
    </w:p>
    <w:p w:rsidR="00F6493E" w:rsidRDefault="00F6493E" w:rsidP="0054499A">
      <w:pPr>
        <w:ind w:left="360"/>
        <w:jc w:val="both"/>
        <w:rPr>
          <w:rFonts w:ascii="Arial" w:hAnsi="Arial" w:cs="Arial"/>
          <w:b/>
          <w:bCs/>
          <w:color w:val="333333"/>
          <w:sz w:val="22"/>
          <w:szCs w:val="22"/>
        </w:rPr>
      </w:pPr>
    </w:p>
    <w:p w:rsidR="00F6493E" w:rsidRDefault="00F6493E" w:rsidP="0054499A">
      <w:pPr>
        <w:ind w:left="360"/>
        <w:jc w:val="both"/>
        <w:rPr>
          <w:rFonts w:ascii="Arial" w:hAnsi="Arial" w:cs="Arial"/>
          <w:b/>
          <w:bCs/>
          <w:color w:val="333333"/>
          <w:sz w:val="22"/>
          <w:szCs w:val="22"/>
        </w:rPr>
      </w:pPr>
    </w:p>
    <w:p w:rsidR="000B628B" w:rsidRDefault="000B628B" w:rsidP="0054499A">
      <w:pPr>
        <w:ind w:left="360"/>
        <w:jc w:val="both"/>
        <w:rPr>
          <w:rFonts w:ascii="Arial" w:hAnsi="Arial" w:cs="Arial"/>
          <w:b/>
          <w:bCs/>
          <w:color w:val="333333"/>
          <w:sz w:val="22"/>
          <w:szCs w:val="22"/>
        </w:rPr>
      </w:pPr>
    </w:p>
    <w:p w:rsidR="00CD2B36" w:rsidRPr="00BD0894" w:rsidRDefault="00CD2B36" w:rsidP="0054499A">
      <w:pPr>
        <w:ind w:left="360"/>
        <w:jc w:val="both"/>
        <w:rPr>
          <w:rFonts w:ascii="Arial" w:hAnsi="Arial" w:cs="Arial"/>
          <w:b/>
          <w:bCs/>
          <w:color w:val="333333"/>
          <w:sz w:val="22"/>
          <w:szCs w:val="22"/>
        </w:rPr>
      </w:pPr>
    </w:p>
    <w:p w:rsidR="0054499A" w:rsidRPr="00BD0894" w:rsidRDefault="0054499A" w:rsidP="0054499A">
      <w:pPr>
        <w:ind w:left="360"/>
        <w:jc w:val="both"/>
        <w:rPr>
          <w:rFonts w:ascii="Arial" w:hAnsi="Arial" w:cs="Arial"/>
          <w:b/>
          <w:bCs/>
          <w:color w:val="333333"/>
          <w:sz w:val="22"/>
          <w:szCs w:val="22"/>
        </w:rPr>
      </w:pPr>
    </w:p>
    <w:p w:rsidR="0054499A" w:rsidRPr="00BD0894" w:rsidRDefault="0054499A" w:rsidP="0054499A">
      <w:pPr>
        <w:pStyle w:val="Prrafodelista"/>
        <w:spacing w:after="0"/>
        <w:ind w:left="0"/>
        <w:jc w:val="both"/>
        <w:rPr>
          <w:rFonts w:ascii="Arial" w:hAnsi="Arial" w:cs="Arial"/>
          <w:b/>
        </w:rPr>
      </w:pPr>
      <w:r w:rsidRPr="00BD0894">
        <w:rPr>
          <w:rFonts w:ascii="Arial" w:hAnsi="Arial" w:cs="Arial"/>
          <w:b/>
        </w:rPr>
        <w:t>1. OBJETIVO</w:t>
      </w:r>
    </w:p>
    <w:p w:rsidR="0054499A" w:rsidRPr="00BD0894" w:rsidRDefault="0054499A" w:rsidP="0054499A">
      <w:pPr>
        <w:pStyle w:val="Prrafodelista"/>
        <w:spacing w:after="0"/>
        <w:ind w:left="0"/>
        <w:jc w:val="both"/>
        <w:rPr>
          <w:rFonts w:ascii="Arial" w:hAnsi="Arial" w:cs="Arial"/>
          <w:b/>
        </w:rPr>
      </w:pPr>
    </w:p>
    <w:p w:rsidR="0054499A" w:rsidRPr="00BD0894" w:rsidRDefault="00CA7A11" w:rsidP="0054499A">
      <w:pPr>
        <w:pStyle w:val="Prrafodelista"/>
        <w:spacing w:after="0"/>
        <w:ind w:left="0"/>
        <w:jc w:val="both"/>
        <w:rPr>
          <w:rFonts w:ascii="Arial" w:hAnsi="Arial" w:cs="Arial"/>
          <w:b/>
        </w:rPr>
      </w:pPr>
      <w:r w:rsidRPr="00BD0894">
        <w:rPr>
          <w:rFonts w:ascii="Arial" w:hAnsi="Arial" w:cs="Arial"/>
          <w:b/>
        </w:rPr>
        <w:t>1.1 OBJETIVO GENERAL</w:t>
      </w:r>
    </w:p>
    <w:p w:rsidR="0054499A" w:rsidRPr="00BD0894" w:rsidRDefault="0054499A" w:rsidP="0054499A">
      <w:pPr>
        <w:pStyle w:val="Prrafodelista"/>
        <w:spacing w:after="0"/>
        <w:ind w:left="0"/>
        <w:jc w:val="both"/>
        <w:rPr>
          <w:rFonts w:ascii="Arial" w:hAnsi="Arial" w:cs="Arial"/>
          <w:b/>
        </w:rPr>
      </w:pPr>
    </w:p>
    <w:p w:rsidR="0054499A" w:rsidRPr="00BD0894" w:rsidRDefault="0054499A" w:rsidP="0054499A">
      <w:pPr>
        <w:jc w:val="both"/>
        <w:rPr>
          <w:rFonts w:ascii="Arial" w:hAnsi="Arial" w:cs="Arial"/>
          <w:sz w:val="22"/>
          <w:szCs w:val="22"/>
          <w:lang w:eastAsia="es-MX"/>
        </w:rPr>
      </w:pPr>
      <w:r w:rsidRPr="00BD0894">
        <w:rPr>
          <w:rFonts w:ascii="Arial" w:hAnsi="Arial" w:cs="Arial"/>
          <w:sz w:val="22"/>
          <w:szCs w:val="22"/>
          <w:lang w:eastAsia="es-MX"/>
        </w:rPr>
        <w:t xml:space="preserve">Elevar los niveles de motivación, desarrollo humano y bienestar de los servidores públicos del Fondo Rotatorio de </w:t>
      </w:r>
      <w:r w:rsidR="00B254C6" w:rsidRPr="00BD0894">
        <w:rPr>
          <w:rFonts w:ascii="Arial" w:hAnsi="Arial" w:cs="Arial"/>
          <w:sz w:val="22"/>
          <w:szCs w:val="22"/>
          <w:lang w:eastAsia="es-MX"/>
        </w:rPr>
        <w:t>la Policía para la vigencia 20</w:t>
      </w:r>
      <w:r w:rsidR="00D12153">
        <w:rPr>
          <w:rFonts w:ascii="Arial" w:hAnsi="Arial" w:cs="Arial"/>
          <w:sz w:val="22"/>
          <w:szCs w:val="22"/>
          <w:lang w:eastAsia="es-MX"/>
        </w:rPr>
        <w:t>22</w:t>
      </w:r>
      <w:r w:rsidRPr="00BD0894">
        <w:rPr>
          <w:rFonts w:ascii="Arial" w:hAnsi="Arial" w:cs="Arial"/>
          <w:sz w:val="22"/>
          <w:szCs w:val="22"/>
          <w:lang w:eastAsia="es-MX"/>
        </w:rPr>
        <w:t>, generando sentido de pertenencia y cultura de servicio, que permita incrementar la productividad en su desempeño laboral para el cumplimiento efectivo de los objetivos institucionales, mediante el reconocimiento de sus logros como aporte a la Entidad.</w:t>
      </w:r>
    </w:p>
    <w:p w:rsidR="0054499A" w:rsidRPr="00BD0894" w:rsidRDefault="0054499A" w:rsidP="0054499A">
      <w:pPr>
        <w:autoSpaceDE w:val="0"/>
        <w:autoSpaceDN w:val="0"/>
        <w:adjustRightInd w:val="0"/>
        <w:jc w:val="both"/>
        <w:rPr>
          <w:rFonts w:ascii="Arial" w:hAnsi="Arial" w:cs="Arial"/>
          <w:sz w:val="22"/>
          <w:szCs w:val="22"/>
          <w:lang w:eastAsia="es-MX"/>
        </w:rPr>
      </w:pPr>
    </w:p>
    <w:p w:rsidR="0054499A" w:rsidRPr="00BD0894" w:rsidRDefault="00CA7A11" w:rsidP="0054499A">
      <w:pPr>
        <w:autoSpaceDE w:val="0"/>
        <w:autoSpaceDN w:val="0"/>
        <w:adjustRightInd w:val="0"/>
        <w:jc w:val="both"/>
        <w:rPr>
          <w:rFonts w:ascii="Arial" w:hAnsi="Arial" w:cs="Arial"/>
          <w:b/>
          <w:sz w:val="22"/>
          <w:szCs w:val="22"/>
        </w:rPr>
      </w:pPr>
      <w:r w:rsidRPr="00BD0894">
        <w:rPr>
          <w:rFonts w:ascii="Arial" w:hAnsi="Arial" w:cs="Arial"/>
          <w:b/>
          <w:sz w:val="22"/>
          <w:szCs w:val="22"/>
        </w:rPr>
        <w:t>1.2 OBJETIVOS ESPECÍFICOS</w:t>
      </w:r>
    </w:p>
    <w:p w:rsidR="0054499A" w:rsidRPr="00BD0894" w:rsidRDefault="0054499A" w:rsidP="0054499A">
      <w:pPr>
        <w:autoSpaceDE w:val="0"/>
        <w:autoSpaceDN w:val="0"/>
        <w:adjustRightInd w:val="0"/>
        <w:jc w:val="both"/>
        <w:rPr>
          <w:rFonts w:ascii="Arial" w:hAnsi="Arial" w:cs="Arial"/>
          <w:b/>
          <w:sz w:val="22"/>
          <w:szCs w:val="22"/>
        </w:rPr>
      </w:pPr>
    </w:p>
    <w:p w:rsidR="0054499A" w:rsidRPr="00BD0894" w:rsidRDefault="0054499A" w:rsidP="0054499A">
      <w:pPr>
        <w:pStyle w:val="Prrafodelista"/>
        <w:numPr>
          <w:ilvl w:val="0"/>
          <w:numId w:val="2"/>
        </w:numPr>
        <w:spacing w:after="0"/>
        <w:jc w:val="both"/>
        <w:rPr>
          <w:rFonts w:ascii="Arial" w:hAnsi="Arial" w:cs="Arial"/>
          <w:lang w:eastAsia="es-MX"/>
        </w:rPr>
      </w:pPr>
      <w:r w:rsidRPr="00BD0894">
        <w:rPr>
          <w:rFonts w:ascii="Arial" w:hAnsi="Arial" w:cs="Arial"/>
          <w:lang w:eastAsia="es-MX"/>
        </w:rPr>
        <w:t>Fortalecer la calidad de vida laboral de los integrantes de la entidad y su familia</w:t>
      </w:r>
      <w:r w:rsidR="001B49C1">
        <w:rPr>
          <w:rFonts w:ascii="Arial" w:hAnsi="Arial" w:cs="Arial"/>
          <w:lang w:eastAsia="es-MX"/>
        </w:rPr>
        <w:t>,</w:t>
      </w:r>
      <w:r w:rsidRPr="00BD0894">
        <w:rPr>
          <w:rFonts w:ascii="Arial" w:hAnsi="Arial" w:cs="Arial"/>
          <w:lang w:eastAsia="es-MX"/>
        </w:rPr>
        <w:t xml:space="preserve"> con el fin de promover el desarrollo humano integral y el mejoramiento del nivel de vida.</w:t>
      </w:r>
    </w:p>
    <w:p w:rsidR="0054499A" w:rsidRPr="00BD0894" w:rsidRDefault="0054499A" w:rsidP="0054499A">
      <w:pPr>
        <w:pStyle w:val="Prrafodelista"/>
        <w:numPr>
          <w:ilvl w:val="0"/>
          <w:numId w:val="2"/>
        </w:numPr>
        <w:spacing w:after="0"/>
        <w:jc w:val="both"/>
        <w:rPr>
          <w:rFonts w:ascii="Arial" w:hAnsi="Arial" w:cs="Arial"/>
          <w:lang w:eastAsia="es-MX"/>
        </w:rPr>
      </w:pPr>
      <w:r w:rsidRPr="00BD0894">
        <w:rPr>
          <w:rFonts w:ascii="Arial" w:hAnsi="Arial" w:cs="Arial"/>
          <w:lang w:eastAsia="es-MX"/>
        </w:rPr>
        <w:t>Dignificar y profesionalizar al personal al servicio de la entidad.</w:t>
      </w:r>
    </w:p>
    <w:p w:rsidR="0054499A" w:rsidRPr="00BD0894" w:rsidRDefault="0054499A" w:rsidP="0054499A">
      <w:pPr>
        <w:pStyle w:val="Prrafodelista"/>
        <w:numPr>
          <w:ilvl w:val="0"/>
          <w:numId w:val="2"/>
        </w:numPr>
        <w:spacing w:after="0"/>
        <w:jc w:val="both"/>
        <w:rPr>
          <w:rFonts w:ascii="Arial" w:hAnsi="Arial" w:cs="Arial"/>
          <w:lang w:eastAsia="es-MX"/>
        </w:rPr>
      </w:pPr>
      <w:r w:rsidRPr="00BD0894">
        <w:rPr>
          <w:rFonts w:ascii="Arial" w:hAnsi="Arial" w:cs="Arial"/>
          <w:lang w:eastAsia="es-MX"/>
        </w:rPr>
        <w:t>Aumentar los niveles de satisfacción, identidad profesional y sentido de pertenencia del personal de la entidad.</w:t>
      </w:r>
    </w:p>
    <w:p w:rsidR="0054499A" w:rsidRPr="00BD0894" w:rsidRDefault="0054499A" w:rsidP="0054499A">
      <w:pPr>
        <w:pStyle w:val="Prrafodelista"/>
        <w:numPr>
          <w:ilvl w:val="0"/>
          <w:numId w:val="2"/>
        </w:numPr>
        <w:spacing w:after="0"/>
        <w:jc w:val="both"/>
        <w:rPr>
          <w:rFonts w:ascii="Arial" w:hAnsi="Arial" w:cs="Arial"/>
          <w:lang w:eastAsia="es-MX"/>
        </w:rPr>
      </w:pPr>
      <w:r w:rsidRPr="00BD0894">
        <w:rPr>
          <w:rFonts w:ascii="Arial" w:hAnsi="Arial" w:cs="Arial"/>
          <w:lang w:eastAsia="es-MX"/>
        </w:rPr>
        <w:t>Fortalecer la integración del servidor público y su familia a la cultura organizacional de la entidad y del sector.</w:t>
      </w:r>
    </w:p>
    <w:p w:rsidR="0054499A" w:rsidRPr="00BD0894" w:rsidRDefault="0054499A" w:rsidP="0054499A">
      <w:pPr>
        <w:pStyle w:val="Prrafodelista"/>
        <w:numPr>
          <w:ilvl w:val="0"/>
          <w:numId w:val="2"/>
        </w:numPr>
        <w:spacing w:after="0"/>
        <w:jc w:val="both"/>
        <w:rPr>
          <w:rFonts w:ascii="Arial" w:hAnsi="Arial" w:cs="Arial"/>
          <w:lang w:eastAsia="es-MX"/>
        </w:rPr>
      </w:pPr>
      <w:r w:rsidRPr="00BD0894">
        <w:rPr>
          <w:rFonts w:ascii="Arial" w:hAnsi="Arial" w:cs="Arial"/>
          <w:lang w:eastAsia="es-MX"/>
        </w:rPr>
        <w:t>Reconocer y otorgar los estímulos a los servidores públicos de la entidad, sobre la base de los resultados sobresalientes, restituyéndole su capacidad de servir para afirmar su convicción y certeza en la continuidad y pertinencia de su gestión.</w:t>
      </w:r>
    </w:p>
    <w:p w:rsidR="0054499A" w:rsidRPr="00BD0894" w:rsidRDefault="0054499A" w:rsidP="0054499A">
      <w:pPr>
        <w:pStyle w:val="Prrafodelista"/>
        <w:numPr>
          <w:ilvl w:val="0"/>
          <w:numId w:val="2"/>
        </w:numPr>
        <w:spacing w:after="0"/>
        <w:jc w:val="both"/>
        <w:rPr>
          <w:rFonts w:ascii="Arial" w:hAnsi="Arial" w:cs="Arial"/>
          <w:lang w:eastAsia="es-MX"/>
        </w:rPr>
      </w:pPr>
      <w:r w:rsidRPr="00BD0894">
        <w:rPr>
          <w:rFonts w:ascii="Arial" w:hAnsi="Arial" w:cs="Arial"/>
          <w:lang w:eastAsia="es-MX"/>
        </w:rPr>
        <w:t>Orientar y facilitar  a la entidad la aplicación y consolidación del Manual de Estímulos a través de la definición y divulgación de criterios y herramientas para tal fin, que permita dar una mayor estabilidad laboral al propiciarles mejores condiciones de trabajo.</w:t>
      </w:r>
    </w:p>
    <w:p w:rsidR="0054499A" w:rsidRPr="00BD0894" w:rsidRDefault="0054499A" w:rsidP="0054499A">
      <w:pPr>
        <w:ind w:left="360"/>
        <w:jc w:val="both"/>
        <w:rPr>
          <w:rFonts w:ascii="Arial" w:hAnsi="Arial" w:cs="Arial"/>
          <w:b/>
          <w:bCs/>
          <w:sz w:val="22"/>
          <w:szCs w:val="22"/>
          <w:lang w:val="es-MX"/>
        </w:rPr>
      </w:pPr>
    </w:p>
    <w:p w:rsidR="0054499A" w:rsidRPr="00BD0894" w:rsidRDefault="0054499A" w:rsidP="0054499A">
      <w:pPr>
        <w:pStyle w:val="Prrafodelista"/>
        <w:ind w:left="0"/>
        <w:rPr>
          <w:rFonts w:ascii="Arial" w:hAnsi="Arial" w:cs="Arial"/>
          <w:b/>
        </w:rPr>
      </w:pPr>
      <w:r w:rsidRPr="00BD0894">
        <w:rPr>
          <w:rFonts w:ascii="Arial" w:hAnsi="Arial" w:cs="Arial"/>
          <w:b/>
        </w:rPr>
        <w:t>2. JUSTIFICACIÓN</w:t>
      </w:r>
    </w:p>
    <w:p w:rsidR="0054499A" w:rsidRPr="00BD0894" w:rsidRDefault="0054499A" w:rsidP="00C40567">
      <w:pPr>
        <w:autoSpaceDE w:val="0"/>
        <w:autoSpaceDN w:val="0"/>
        <w:adjustRightInd w:val="0"/>
        <w:jc w:val="both"/>
        <w:rPr>
          <w:rFonts w:ascii="Arial" w:hAnsi="Arial" w:cs="Arial"/>
          <w:sz w:val="22"/>
          <w:szCs w:val="22"/>
        </w:rPr>
      </w:pPr>
      <w:r w:rsidRPr="00BD0894">
        <w:rPr>
          <w:rFonts w:ascii="Arial" w:hAnsi="Arial" w:cs="Arial"/>
          <w:sz w:val="22"/>
          <w:szCs w:val="22"/>
        </w:rPr>
        <w:t xml:space="preserve">Mediante </w:t>
      </w:r>
      <w:r w:rsidR="00C40567" w:rsidRPr="00BD0894">
        <w:rPr>
          <w:rFonts w:ascii="Arial" w:hAnsi="Arial" w:cs="Arial"/>
          <w:b/>
          <w:sz w:val="22"/>
          <w:szCs w:val="22"/>
        </w:rPr>
        <w:t xml:space="preserve">Resolución </w:t>
      </w:r>
      <w:r w:rsidR="00C92E0D" w:rsidRPr="00BD0894">
        <w:rPr>
          <w:rFonts w:ascii="Arial" w:hAnsi="Arial" w:cs="Arial"/>
          <w:b/>
          <w:sz w:val="22"/>
          <w:szCs w:val="22"/>
        </w:rPr>
        <w:t xml:space="preserve">No. </w:t>
      </w:r>
      <w:r w:rsidR="00C40567" w:rsidRPr="00BD0894">
        <w:rPr>
          <w:rFonts w:ascii="Arial" w:hAnsi="Arial" w:cs="Arial"/>
          <w:b/>
          <w:sz w:val="22"/>
          <w:szCs w:val="22"/>
        </w:rPr>
        <w:t xml:space="preserve">00362 de 2019: </w:t>
      </w:r>
      <w:r w:rsidR="00C40567" w:rsidRPr="00BD0894">
        <w:rPr>
          <w:rFonts w:ascii="Arial" w:eastAsia="Calibri" w:hAnsi="Arial" w:cs="Arial"/>
          <w:sz w:val="22"/>
          <w:szCs w:val="22"/>
        </w:rPr>
        <w:t>“Por medio de la cual se</w:t>
      </w:r>
      <w:r w:rsidRPr="00BD0894">
        <w:rPr>
          <w:rFonts w:ascii="Arial" w:hAnsi="Arial" w:cs="Arial"/>
          <w:sz w:val="22"/>
          <w:szCs w:val="22"/>
        </w:rPr>
        <w:t xml:space="preserve"> reestructuró el </w:t>
      </w:r>
      <w:r w:rsidRPr="00BD0894">
        <w:rPr>
          <w:rFonts w:ascii="Arial" w:hAnsi="Arial" w:cs="Arial"/>
          <w:b/>
          <w:sz w:val="22"/>
          <w:szCs w:val="22"/>
        </w:rPr>
        <w:t>Manual de Estímulos para el Fondo Rotatorio de la Policía</w:t>
      </w:r>
      <w:r w:rsidRPr="00BD0894">
        <w:rPr>
          <w:rFonts w:ascii="Arial" w:hAnsi="Arial" w:cs="Arial"/>
          <w:sz w:val="22"/>
          <w:szCs w:val="22"/>
        </w:rPr>
        <w:t xml:space="preserve">, el cual tiene como objetivo motivar y favorecer el compromiso de los integrantes hacia la realización de acciones que conlleven al incremento en los estándares de calidad en los productos y/o servicios que hace y ofrece la entidad, a través del reconocimiento de los logros y comportamientos que sobresalgan a nivel individual y colectivo. </w:t>
      </w:r>
    </w:p>
    <w:p w:rsidR="0054499A" w:rsidRPr="00BD0894" w:rsidRDefault="0054499A" w:rsidP="0054499A">
      <w:pPr>
        <w:autoSpaceDE w:val="0"/>
        <w:autoSpaceDN w:val="0"/>
        <w:adjustRightInd w:val="0"/>
        <w:jc w:val="both"/>
        <w:rPr>
          <w:rFonts w:ascii="Arial" w:hAnsi="Arial" w:cs="Arial"/>
          <w:sz w:val="22"/>
          <w:szCs w:val="22"/>
        </w:rPr>
      </w:pPr>
    </w:p>
    <w:p w:rsidR="0054499A" w:rsidRPr="00DD3E54" w:rsidRDefault="0054499A" w:rsidP="0054499A">
      <w:pPr>
        <w:autoSpaceDE w:val="0"/>
        <w:autoSpaceDN w:val="0"/>
        <w:adjustRightInd w:val="0"/>
        <w:jc w:val="both"/>
        <w:rPr>
          <w:rFonts w:ascii="Arial" w:hAnsi="Arial" w:cs="Arial"/>
          <w:sz w:val="22"/>
          <w:szCs w:val="22"/>
        </w:rPr>
      </w:pPr>
      <w:r w:rsidRPr="00BD0894">
        <w:rPr>
          <w:rFonts w:ascii="Arial" w:hAnsi="Arial" w:cs="Arial"/>
          <w:sz w:val="22"/>
          <w:szCs w:val="22"/>
        </w:rPr>
        <w:t>El manual contempla acciones que sirven de instrumento para alcanzar cambios cualitativos en el comportamiento y en los esquemas mentales o paradigmas al interior de la entidad; por lo que su aplicación está dirigida al Desarrollo Humano Integral para afianzar la credibilidad y confianza en la entidad</w:t>
      </w:r>
      <w:r w:rsidR="007E2B96">
        <w:rPr>
          <w:rFonts w:ascii="Arial" w:hAnsi="Arial" w:cs="Arial"/>
          <w:sz w:val="22"/>
          <w:szCs w:val="22"/>
        </w:rPr>
        <w:t xml:space="preserve">, </w:t>
      </w:r>
      <w:r w:rsidR="007E2B96" w:rsidRPr="00DD3E54">
        <w:rPr>
          <w:rFonts w:ascii="Arial" w:hAnsi="Arial" w:cs="Arial"/>
          <w:sz w:val="22"/>
          <w:szCs w:val="22"/>
        </w:rPr>
        <w:t>con el cual se espera aumentar la calidad laboral de los servidores públicos, intensificando el significado de la cultura organizacional al interior de la entidad</w:t>
      </w:r>
      <w:r w:rsidRPr="00DD3E54">
        <w:rPr>
          <w:rFonts w:ascii="Arial" w:hAnsi="Arial" w:cs="Arial"/>
          <w:sz w:val="22"/>
          <w:szCs w:val="22"/>
        </w:rPr>
        <w:t>.</w:t>
      </w:r>
    </w:p>
    <w:p w:rsidR="0054499A" w:rsidRPr="00BD0894" w:rsidRDefault="0054499A" w:rsidP="0054499A">
      <w:pPr>
        <w:autoSpaceDE w:val="0"/>
        <w:autoSpaceDN w:val="0"/>
        <w:adjustRightInd w:val="0"/>
        <w:jc w:val="both"/>
        <w:rPr>
          <w:rFonts w:ascii="Arial" w:hAnsi="Arial" w:cs="Arial"/>
          <w:sz w:val="22"/>
          <w:szCs w:val="22"/>
        </w:rPr>
      </w:pPr>
    </w:p>
    <w:p w:rsidR="0054499A" w:rsidRPr="00DD3E54" w:rsidRDefault="007E2B96" w:rsidP="0054499A">
      <w:pPr>
        <w:autoSpaceDE w:val="0"/>
        <w:autoSpaceDN w:val="0"/>
        <w:adjustRightInd w:val="0"/>
        <w:jc w:val="both"/>
        <w:rPr>
          <w:rFonts w:ascii="Arial" w:hAnsi="Arial" w:cs="Arial"/>
          <w:sz w:val="22"/>
          <w:szCs w:val="22"/>
        </w:rPr>
      </w:pPr>
      <w:r w:rsidRPr="00DD3E54">
        <w:rPr>
          <w:rFonts w:ascii="Arial" w:hAnsi="Arial" w:cs="Arial"/>
          <w:sz w:val="22"/>
          <w:szCs w:val="22"/>
        </w:rPr>
        <w:t xml:space="preserve">Por lo anterior y teniendo en cuenta que </w:t>
      </w:r>
      <w:r>
        <w:rPr>
          <w:rFonts w:ascii="Arial" w:hAnsi="Arial" w:cs="Arial"/>
          <w:sz w:val="22"/>
          <w:szCs w:val="22"/>
        </w:rPr>
        <w:t>u</w:t>
      </w:r>
      <w:r w:rsidR="0054499A" w:rsidRPr="00BD0894">
        <w:rPr>
          <w:rFonts w:ascii="Arial" w:hAnsi="Arial" w:cs="Arial"/>
          <w:sz w:val="22"/>
          <w:szCs w:val="22"/>
        </w:rPr>
        <w:t xml:space="preserve">na buena gerencia necesariamente se relaciona con el bienestar y calidad de vida de los </w:t>
      </w:r>
      <w:r w:rsidRPr="00DD3E54">
        <w:rPr>
          <w:rFonts w:ascii="Arial" w:hAnsi="Arial" w:cs="Arial"/>
          <w:sz w:val="22"/>
          <w:szCs w:val="22"/>
        </w:rPr>
        <w:t>servidores públicos</w:t>
      </w:r>
      <w:r w:rsidR="0054499A" w:rsidRPr="00BD0894">
        <w:rPr>
          <w:rFonts w:ascii="Arial" w:hAnsi="Arial" w:cs="Arial"/>
          <w:sz w:val="22"/>
          <w:szCs w:val="22"/>
        </w:rPr>
        <w:t xml:space="preserve">, pues son estos el activo más </w:t>
      </w:r>
      <w:r w:rsidR="0054499A" w:rsidRPr="00BD0894">
        <w:rPr>
          <w:rFonts w:ascii="Arial" w:hAnsi="Arial" w:cs="Arial"/>
          <w:sz w:val="22"/>
          <w:szCs w:val="22"/>
        </w:rPr>
        <w:lastRenderedPageBreak/>
        <w:t>importante que posee una organización y su gestión efectiva será la base para el éxito; es por ello que para incrementar los niveles de motivación y productividad en el personal se requiere identificar, definir y ejecutar acciones que permitan trabajar en proporcionar actividades que den respuesta a sus necesidades; desde esta perspectiva la entidad propenderá por el bienestar del personal, buscando el fortalecimiento del ser, saber y saber hacer que conlleven a su autorrealización, que en últimas se verá reflejada en la efectividad del servicio que presta el Fondo Rotatorio de la Policía</w:t>
      </w:r>
      <w:r>
        <w:rPr>
          <w:rFonts w:ascii="Arial" w:hAnsi="Arial" w:cs="Arial"/>
          <w:sz w:val="22"/>
          <w:szCs w:val="22"/>
        </w:rPr>
        <w:t xml:space="preserve">, </w:t>
      </w:r>
      <w:r w:rsidRPr="00DD3E54">
        <w:rPr>
          <w:rFonts w:ascii="Arial" w:hAnsi="Arial" w:cs="Arial"/>
          <w:sz w:val="22"/>
          <w:szCs w:val="22"/>
        </w:rPr>
        <w:t>y la generación de un clima laboral favorable para el desarrollo de las funciones</w:t>
      </w:r>
      <w:r w:rsidR="0054499A" w:rsidRPr="00DD3E54">
        <w:rPr>
          <w:rFonts w:ascii="Arial" w:hAnsi="Arial" w:cs="Arial"/>
          <w:sz w:val="22"/>
          <w:szCs w:val="22"/>
        </w:rPr>
        <w:t xml:space="preserve">. </w:t>
      </w:r>
    </w:p>
    <w:p w:rsidR="000A7EA2" w:rsidRDefault="000A7EA2" w:rsidP="0054499A">
      <w:pPr>
        <w:autoSpaceDE w:val="0"/>
        <w:autoSpaceDN w:val="0"/>
        <w:adjustRightInd w:val="0"/>
        <w:jc w:val="both"/>
        <w:rPr>
          <w:rFonts w:ascii="Arial" w:hAnsi="Arial" w:cs="Arial"/>
          <w:sz w:val="22"/>
          <w:szCs w:val="22"/>
        </w:rPr>
      </w:pPr>
    </w:p>
    <w:p w:rsidR="0054499A" w:rsidRPr="007E2B96" w:rsidRDefault="0054499A" w:rsidP="0054499A">
      <w:pPr>
        <w:autoSpaceDE w:val="0"/>
        <w:autoSpaceDN w:val="0"/>
        <w:adjustRightInd w:val="0"/>
        <w:jc w:val="both"/>
        <w:rPr>
          <w:rFonts w:ascii="Arial" w:hAnsi="Arial" w:cs="Arial"/>
          <w:snapToGrid w:val="0"/>
          <w:sz w:val="22"/>
          <w:szCs w:val="22"/>
        </w:rPr>
      </w:pPr>
      <w:r w:rsidRPr="00BD0894">
        <w:rPr>
          <w:rFonts w:ascii="Arial" w:hAnsi="Arial" w:cs="Arial"/>
          <w:sz w:val="22"/>
          <w:szCs w:val="22"/>
        </w:rPr>
        <w:t xml:space="preserve">El Manual de Estímulos forma parte esencial de la Gestión del Talento Humano y se implementa a través </w:t>
      </w:r>
      <w:r w:rsidRPr="007E2B96">
        <w:rPr>
          <w:rFonts w:ascii="Arial" w:hAnsi="Arial" w:cs="Arial"/>
          <w:sz w:val="22"/>
          <w:szCs w:val="22"/>
        </w:rPr>
        <w:t>del Plan de Bienestar y Estímulos. D</w:t>
      </w:r>
      <w:r w:rsidRPr="007E2B96">
        <w:rPr>
          <w:rFonts w:ascii="Arial" w:hAnsi="Arial" w:cs="Arial"/>
          <w:snapToGrid w:val="0"/>
          <w:sz w:val="22"/>
          <w:szCs w:val="22"/>
        </w:rPr>
        <w:t xml:space="preserve">e conformidad con lo expuesto; el Fondo Rotatorio de la Policía en el Modelo de Gestión Humana, definió seis componentes dentro de los cuales se encuentra el de Planificación, Gestión y Desarrollo del Talento Humano, el cual tiene como responsabilidad propiciar la mejora de la calidad de vida laboral de los servidores públicos de la entidad. </w:t>
      </w:r>
    </w:p>
    <w:p w:rsidR="00F059E7" w:rsidRPr="007E2B96" w:rsidRDefault="00F059E7" w:rsidP="0054499A">
      <w:pPr>
        <w:autoSpaceDE w:val="0"/>
        <w:autoSpaceDN w:val="0"/>
        <w:adjustRightInd w:val="0"/>
        <w:jc w:val="both"/>
        <w:rPr>
          <w:rFonts w:ascii="Arial" w:hAnsi="Arial" w:cs="Arial"/>
          <w:snapToGrid w:val="0"/>
          <w:sz w:val="22"/>
          <w:szCs w:val="22"/>
        </w:rPr>
      </w:pPr>
    </w:p>
    <w:p w:rsidR="00F059E7" w:rsidRPr="00BD0894" w:rsidRDefault="00F059E7" w:rsidP="00F059E7">
      <w:pPr>
        <w:autoSpaceDE w:val="0"/>
        <w:autoSpaceDN w:val="0"/>
        <w:adjustRightInd w:val="0"/>
        <w:jc w:val="both"/>
        <w:rPr>
          <w:rFonts w:ascii="Arial" w:hAnsi="Arial" w:cs="Arial"/>
          <w:snapToGrid w:val="0"/>
          <w:sz w:val="22"/>
          <w:szCs w:val="22"/>
        </w:rPr>
      </w:pPr>
      <w:r w:rsidRPr="007E2B96">
        <w:rPr>
          <w:rFonts w:ascii="Arial" w:hAnsi="Arial" w:cs="Arial"/>
          <w:snapToGrid w:val="0"/>
          <w:sz w:val="22"/>
          <w:szCs w:val="22"/>
        </w:rPr>
        <w:t>Dentro de este componente se determina el elemento Desarrollo del Talento Humano</w:t>
      </w:r>
      <w:r w:rsidRPr="00BD0894">
        <w:rPr>
          <w:rFonts w:ascii="Arial" w:hAnsi="Arial" w:cs="Arial"/>
          <w:b/>
          <w:snapToGrid w:val="0"/>
          <w:sz w:val="22"/>
          <w:szCs w:val="22"/>
        </w:rPr>
        <w:t xml:space="preserve"> </w:t>
      </w:r>
      <w:r w:rsidRPr="00BD0894">
        <w:rPr>
          <w:rFonts w:ascii="Arial" w:hAnsi="Arial" w:cs="Arial"/>
          <w:snapToGrid w:val="0"/>
          <w:sz w:val="22"/>
          <w:szCs w:val="22"/>
        </w:rPr>
        <w:t>considerado como el conjunto de actividades que potencian y favorecen las competencias, los niveles efectividad, el desempeño laboral y el crecimiento personal de los servidores públicos; en este elemento se encuentran los procedimientos y actividades de capacitación, salud</w:t>
      </w:r>
      <w:r w:rsidR="002A7AFD">
        <w:rPr>
          <w:rFonts w:ascii="Arial" w:hAnsi="Arial" w:cs="Arial"/>
          <w:snapToGrid w:val="0"/>
          <w:sz w:val="22"/>
          <w:szCs w:val="22"/>
        </w:rPr>
        <w:t xml:space="preserve"> y seguridad y salud en el trabajo</w:t>
      </w:r>
      <w:r w:rsidRPr="00BD0894">
        <w:rPr>
          <w:rFonts w:ascii="Arial" w:hAnsi="Arial" w:cs="Arial"/>
          <w:snapToGrid w:val="0"/>
          <w:sz w:val="22"/>
          <w:szCs w:val="22"/>
        </w:rPr>
        <w:t>, convivencia, inducción, reinducción y estímulos.</w:t>
      </w:r>
    </w:p>
    <w:p w:rsidR="00F059E7" w:rsidRPr="00BD0894" w:rsidRDefault="00F059E7" w:rsidP="0054499A">
      <w:pPr>
        <w:autoSpaceDE w:val="0"/>
        <w:autoSpaceDN w:val="0"/>
        <w:adjustRightInd w:val="0"/>
        <w:jc w:val="both"/>
        <w:rPr>
          <w:rFonts w:ascii="Arial" w:hAnsi="Arial" w:cs="Arial"/>
          <w:snapToGrid w:val="0"/>
          <w:sz w:val="22"/>
          <w:szCs w:val="22"/>
        </w:rPr>
      </w:pPr>
    </w:p>
    <w:p w:rsidR="00DD3E54" w:rsidRDefault="00F059E7" w:rsidP="0054499A">
      <w:pPr>
        <w:autoSpaceDE w:val="0"/>
        <w:autoSpaceDN w:val="0"/>
        <w:adjustRightInd w:val="0"/>
        <w:jc w:val="both"/>
        <w:rPr>
          <w:rFonts w:ascii="Arial" w:hAnsi="Arial" w:cs="Arial"/>
          <w:snapToGrid w:val="0"/>
          <w:sz w:val="22"/>
          <w:szCs w:val="22"/>
        </w:rPr>
      </w:pPr>
      <w:r w:rsidRPr="00BD0894">
        <w:rPr>
          <w:rFonts w:ascii="Arial" w:hAnsi="Arial" w:cs="Arial"/>
          <w:snapToGrid w:val="0"/>
          <w:sz w:val="22"/>
          <w:szCs w:val="22"/>
        </w:rPr>
        <w:t xml:space="preserve">El plan específico de bienestar </w:t>
      </w:r>
      <w:r w:rsidR="007E2B96" w:rsidRPr="00DD3E54">
        <w:rPr>
          <w:rFonts w:ascii="Arial" w:hAnsi="Arial" w:cs="Arial"/>
          <w:snapToGrid w:val="0"/>
          <w:sz w:val="22"/>
          <w:szCs w:val="22"/>
        </w:rPr>
        <w:t>y estímulos</w:t>
      </w:r>
      <w:r w:rsidRPr="00BD0894">
        <w:rPr>
          <w:rFonts w:ascii="Arial" w:hAnsi="Arial" w:cs="Arial"/>
          <w:snapToGrid w:val="0"/>
          <w:sz w:val="22"/>
          <w:szCs w:val="22"/>
        </w:rPr>
        <w:t>, tiene como objeti</w:t>
      </w:r>
      <w:r w:rsidR="00C434E0">
        <w:rPr>
          <w:rFonts w:ascii="Arial" w:hAnsi="Arial" w:cs="Arial"/>
          <w:snapToGrid w:val="0"/>
          <w:sz w:val="22"/>
          <w:szCs w:val="22"/>
        </w:rPr>
        <w:t>v</w:t>
      </w:r>
      <w:r w:rsidRPr="00BD0894">
        <w:rPr>
          <w:rFonts w:ascii="Arial" w:hAnsi="Arial" w:cs="Arial"/>
          <w:snapToGrid w:val="0"/>
          <w:sz w:val="22"/>
          <w:szCs w:val="22"/>
        </w:rPr>
        <w:t xml:space="preserve">o generar actividades que contribuyan al mejoramiento de la calidad de vida de los servidores públicos, </w:t>
      </w:r>
      <w:r w:rsidR="007E2B96" w:rsidRPr="00DD3E54">
        <w:rPr>
          <w:rFonts w:ascii="Arial" w:hAnsi="Arial" w:cs="Arial"/>
          <w:snapToGrid w:val="0"/>
          <w:sz w:val="22"/>
          <w:szCs w:val="22"/>
        </w:rPr>
        <w:t xml:space="preserve">las cuales se encuentras afianzadas con el Modelo Integrado de Planeación y Gestión (MIPG) específicamente en la Dimensión </w:t>
      </w:r>
      <w:r w:rsidR="00152B3A" w:rsidRPr="00DD3E54">
        <w:rPr>
          <w:rFonts w:ascii="Arial" w:hAnsi="Arial" w:cs="Arial"/>
          <w:snapToGrid w:val="0"/>
          <w:sz w:val="22"/>
          <w:szCs w:val="22"/>
        </w:rPr>
        <w:t>Direccionamiento Estratégico y Planeación, y Direccionamiento del Talento Humano</w:t>
      </w:r>
      <w:r w:rsidR="000741B3">
        <w:rPr>
          <w:rFonts w:ascii="Arial" w:hAnsi="Arial" w:cs="Arial"/>
          <w:snapToGrid w:val="0"/>
          <w:sz w:val="22"/>
          <w:szCs w:val="22"/>
        </w:rPr>
        <w:t>,</w:t>
      </w:r>
      <w:r w:rsidR="00152B3A" w:rsidRPr="00DD3E54">
        <w:rPr>
          <w:rFonts w:ascii="Arial" w:hAnsi="Arial" w:cs="Arial"/>
          <w:snapToGrid w:val="0"/>
          <w:sz w:val="22"/>
          <w:szCs w:val="22"/>
        </w:rPr>
        <w:t xml:space="preserve"> teniendo en cuenta que </w:t>
      </w:r>
      <w:r w:rsidR="00DD3E54" w:rsidRPr="00DD3E54">
        <w:rPr>
          <w:rFonts w:ascii="Arial" w:hAnsi="Arial" w:cs="Arial"/>
          <w:snapToGrid w:val="0"/>
          <w:sz w:val="22"/>
          <w:szCs w:val="22"/>
        </w:rPr>
        <w:t xml:space="preserve">este </w:t>
      </w:r>
      <w:r w:rsidR="00152B3A" w:rsidRPr="00DD3E54">
        <w:rPr>
          <w:rFonts w:ascii="Arial" w:hAnsi="Arial" w:cs="Arial"/>
          <w:snapToGrid w:val="0"/>
          <w:sz w:val="22"/>
          <w:szCs w:val="22"/>
        </w:rPr>
        <w:t xml:space="preserve">es el capital </w:t>
      </w:r>
      <w:r w:rsidR="0041165F" w:rsidRPr="00DD3E54">
        <w:rPr>
          <w:rFonts w:ascii="Arial" w:hAnsi="Arial" w:cs="Arial"/>
          <w:snapToGrid w:val="0"/>
          <w:sz w:val="22"/>
          <w:szCs w:val="22"/>
        </w:rPr>
        <w:t>más</w:t>
      </w:r>
      <w:r w:rsidR="00152B3A" w:rsidRPr="00DD3E54">
        <w:rPr>
          <w:rFonts w:ascii="Arial" w:hAnsi="Arial" w:cs="Arial"/>
          <w:snapToGrid w:val="0"/>
          <w:sz w:val="22"/>
          <w:szCs w:val="22"/>
        </w:rPr>
        <w:t xml:space="preserve"> importante en las organizaciones; </w:t>
      </w:r>
      <w:r w:rsidRPr="00BD0894">
        <w:rPr>
          <w:rFonts w:ascii="Arial" w:hAnsi="Arial" w:cs="Arial"/>
          <w:snapToGrid w:val="0"/>
          <w:sz w:val="22"/>
          <w:szCs w:val="22"/>
        </w:rPr>
        <w:t xml:space="preserve">para ello la Dirección General del Fondo Rotatorio de la Policía encargó al Grupo Talento Humano el compromiso de diseñar, implementar y desarrollar el plan de la vigencia </w:t>
      </w:r>
      <w:r w:rsidRPr="00A40D12">
        <w:rPr>
          <w:rFonts w:ascii="Arial" w:hAnsi="Arial" w:cs="Arial"/>
          <w:snapToGrid w:val="0"/>
          <w:sz w:val="22"/>
          <w:szCs w:val="22"/>
        </w:rPr>
        <w:t>20</w:t>
      </w:r>
      <w:r w:rsidR="000741B3">
        <w:rPr>
          <w:rFonts w:ascii="Arial" w:hAnsi="Arial" w:cs="Arial"/>
          <w:snapToGrid w:val="0"/>
          <w:sz w:val="22"/>
          <w:szCs w:val="22"/>
        </w:rPr>
        <w:t>22</w:t>
      </w:r>
      <w:r w:rsidRPr="00BD0894">
        <w:rPr>
          <w:rFonts w:ascii="Arial" w:hAnsi="Arial" w:cs="Arial"/>
          <w:snapToGrid w:val="0"/>
          <w:sz w:val="22"/>
          <w:szCs w:val="22"/>
        </w:rPr>
        <w:t>, en donde se tengan en cuenta una serie de actividades que garanticen un ambiente favorable</w:t>
      </w:r>
      <w:r w:rsidR="007E2B96" w:rsidRPr="00DD3E54">
        <w:rPr>
          <w:rFonts w:ascii="Arial" w:hAnsi="Arial" w:cs="Arial"/>
          <w:snapToGrid w:val="0"/>
          <w:sz w:val="22"/>
          <w:szCs w:val="22"/>
        </w:rPr>
        <w:t>, calidad de vida laboral, protección social, servicios sociales</w:t>
      </w:r>
      <w:r w:rsidR="007E2B96">
        <w:rPr>
          <w:rFonts w:ascii="Arial" w:hAnsi="Arial" w:cs="Arial"/>
          <w:snapToGrid w:val="0"/>
          <w:sz w:val="22"/>
          <w:szCs w:val="22"/>
        </w:rPr>
        <w:t>,</w:t>
      </w:r>
      <w:r w:rsidRPr="00BD0894">
        <w:rPr>
          <w:rFonts w:ascii="Arial" w:hAnsi="Arial" w:cs="Arial"/>
          <w:snapToGrid w:val="0"/>
          <w:sz w:val="22"/>
          <w:szCs w:val="22"/>
        </w:rPr>
        <w:t xml:space="preserve"> para cada uno de</w:t>
      </w:r>
      <w:r w:rsidR="00F15E37">
        <w:rPr>
          <w:rFonts w:ascii="Arial" w:hAnsi="Arial" w:cs="Arial"/>
          <w:snapToGrid w:val="0"/>
          <w:sz w:val="22"/>
          <w:szCs w:val="22"/>
        </w:rPr>
        <w:t xml:space="preserve"> los integrantes </w:t>
      </w:r>
      <w:r w:rsidR="00DD3E54">
        <w:rPr>
          <w:rFonts w:ascii="Arial" w:hAnsi="Arial" w:cs="Arial"/>
          <w:snapToGrid w:val="0"/>
          <w:sz w:val="22"/>
          <w:szCs w:val="22"/>
        </w:rPr>
        <w:t>de la entidad.</w:t>
      </w:r>
    </w:p>
    <w:p w:rsidR="00DD3E54" w:rsidRDefault="00DD3E54" w:rsidP="0054499A">
      <w:pPr>
        <w:autoSpaceDE w:val="0"/>
        <w:autoSpaceDN w:val="0"/>
        <w:adjustRightInd w:val="0"/>
        <w:jc w:val="both"/>
        <w:rPr>
          <w:rFonts w:ascii="Arial" w:hAnsi="Arial" w:cs="Arial"/>
          <w:snapToGrid w:val="0"/>
          <w:sz w:val="22"/>
          <w:szCs w:val="22"/>
        </w:rPr>
      </w:pPr>
    </w:p>
    <w:p w:rsidR="00F059E7" w:rsidRPr="00DD3E54" w:rsidRDefault="00DD3E54" w:rsidP="0054499A">
      <w:pPr>
        <w:autoSpaceDE w:val="0"/>
        <w:autoSpaceDN w:val="0"/>
        <w:adjustRightInd w:val="0"/>
        <w:jc w:val="both"/>
        <w:rPr>
          <w:rFonts w:ascii="Arial" w:hAnsi="Arial" w:cs="Arial"/>
          <w:snapToGrid w:val="0"/>
          <w:sz w:val="22"/>
          <w:szCs w:val="22"/>
        </w:rPr>
      </w:pPr>
      <w:r>
        <w:rPr>
          <w:rFonts w:ascii="Arial" w:hAnsi="Arial" w:cs="Arial"/>
          <w:snapToGrid w:val="0"/>
          <w:sz w:val="22"/>
          <w:szCs w:val="22"/>
        </w:rPr>
        <w:t>De</w:t>
      </w:r>
      <w:r w:rsidR="00F15E37" w:rsidRPr="00DD3E54">
        <w:rPr>
          <w:rFonts w:ascii="Arial" w:hAnsi="Arial" w:cs="Arial"/>
          <w:snapToGrid w:val="0"/>
          <w:sz w:val="22"/>
          <w:szCs w:val="22"/>
        </w:rPr>
        <w:t xml:space="preserve"> igual forma se estableció </w:t>
      </w:r>
      <w:r>
        <w:rPr>
          <w:rFonts w:ascii="Arial" w:hAnsi="Arial" w:cs="Arial"/>
          <w:snapToGrid w:val="0"/>
          <w:sz w:val="22"/>
          <w:szCs w:val="22"/>
        </w:rPr>
        <w:t xml:space="preserve">el </w:t>
      </w:r>
      <w:r w:rsidR="00F15E37" w:rsidRPr="00DD3E54">
        <w:rPr>
          <w:rFonts w:ascii="Arial" w:hAnsi="Arial" w:cs="Arial"/>
          <w:snapToGrid w:val="0"/>
          <w:sz w:val="22"/>
          <w:szCs w:val="22"/>
        </w:rPr>
        <w:t>trabajo en casa con alternancia</w:t>
      </w:r>
      <w:r>
        <w:rPr>
          <w:rFonts w:ascii="Arial" w:hAnsi="Arial" w:cs="Arial"/>
          <w:snapToGrid w:val="0"/>
          <w:sz w:val="22"/>
          <w:szCs w:val="22"/>
        </w:rPr>
        <w:t>, con o</w:t>
      </w:r>
      <w:r w:rsidR="00F15E37" w:rsidRPr="00DD3E54">
        <w:rPr>
          <w:rFonts w:ascii="Arial" w:hAnsi="Arial" w:cs="Arial"/>
          <w:snapToGrid w:val="0"/>
          <w:sz w:val="22"/>
          <w:szCs w:val="22"/>
        </w:rPr>
        <w:t xml:space="preserve">casión a la emergencia sanitaria COVID-19, como incentivo y cuidado de la integridad de los servidores públicos de la entidad. </w:t>
      </w:r>
    </w:p>
    <w:p w:rsidR="0054499A" w:rsidRPr="00BD0894" w:rsidRDefault="0054499A" w:rsidP="0054499A">
      <w:pPr>
        <w:autoSpaceDE w:val="0"/>
        <w:autoSpaceDN w:val="0"/>
        <w:adjustRightInd w:val="0"/>
        <w:jc w:val="both"/>
        <w:rPr>
          <w:rFonts w:ascii="Arial" w:hAnsi="Arial" w:cs="Arial"/>
          <w:b/>
          <w:snapToGrid w:val="0"/>
          <w:sz w:val="22"/>
          <w:szCs w:val="22"/>
        </w:rPr>
      </w:pPr>
    </w:p>
    <w:p w:rsidR="0054499A" w:rsidRPr="00BD0894" w:rsidRDefault="0054499A" w:rsidP="0054499A">
      <w:pPr>
        <w:autoSpaceDE w:val="0"/>
        <w:autoSpaceDN w:val="0"/>
        <w:adjustRightInd w:val="0"/>
        <w:jc w:val="both"/>
        <w:rPr>
          <w:rFonts w:ascii="Arial" w:hAnsi="Arial" w:cs="Arial"/>
          <w:b/>
          <w:sz w:val="22"/>
          <w:szCs w:val="22"/>
        </w:rPr>
      </w:pPr>
      <w:r w:rsidRPr="00BD0894">
        <w:rPr>
          <w:rFonts w:ascii="Arial" w:hAnsi="Arial" w:cs="Arial"/>
          <w:b/>
          <w:sz w:val="22"/>
          <w:szCs w:val="22"/>
        </w:rPr>
        <w:t xml:space="preserve">3.  ANTECEDENTES </w:t>
      </w:r>
    </w:p>
    <w:p w:rsidR="00964C1C" w:rsidRPr="00BD0894" w:rsidRDefault="00964C1C" w:rsidP="0054499A">
      <w:pPr>
        <w:autoSpaceDE w:val="0"/>
        <w:autoSpaceDN w:val="0"/>
        <w:adjustRightInd w:val="0"/>
        <w:jc w:val="both"/>
        <w:rPr>
          <w:rFonts w:ascii="Arial" w:hAnsi="Arial" w:cs="Arial"/>
          <w:b/>
          <w:sz w:val="22"/>
          <w:szCs w:val="22"/>
        </w:rPr>
      </w:pPr>
    </w:p>
    <w:p w:rsidR="00964C1C" w:rsidRPr="00BD0894" w:rsidRDefault="00CA7A11" w:rsidP="0054499A">
      <w:pPr>
        <w:autoSpaceDE w:val="0"/>
        <w:autoSpaceDN w:val="0"/>
        <w:adjustRightInd w:val="0"/>
        <w:jc w:val="both"/>
        <w:rPr>
          <w:rFonts w:ascii="Arial" w:hAnsi="Arial" w:cs="Arial"/>
          <w:b/>
          <w:sz w:val="22"/>
          <w:szCs w:val="22"/>
        </w:rPr>
      </w:pPr>
      <w:r w:rsidRPr="00BD0894">
        <w:rPr>
          <w:rFonts w:ascii="Arial" w:hAnsi="Arial" w:cs="Arial"/>
          <w:b/>
          <w:sz w:val="22"/>
          <w:szCs w:val="22"/>
        </w:rPr>
        <w:t>3.1 MARCO LEGAL</w:t>
      </w:r>
    </w:p>
    <w:p w:rsidR="0054499A" w:rsidRPr="00BD0894" w:rsidRDefault="000741B3" w:rsidP="000741B3">
      <w:pPr>
        <w:tabs>
          <w:tab w:val="left" w:pos="5330"/>
        </w:tabs>
        <w:autoSpaceDE w:val="0"/>
        <w:autoSpaceDN w:val="0"/>
        <w:adjustRightInd w:val="0"/>
        <w:jc w:val="both"/>
        <w:rPr>
          <w:rFonts w:ascii="Arial" w:hAnsi="Arial" w:cs="Arial"/>
          <w:b/>
          <w:sz w:val="22"/>
          <w:szCs w:val="22"/>
        </w:rPr>
      </w:pPr>
      <w:r>
        <w:rPr>
          <w:rFonts w:ascii="Arial" w:hAnsi="Arial" w:cs="Arial"/>
          <w:b/>
          <w:sz w:val="22"/>
          <w:szCs w:val="22"/>
        </w:rPr>
        <w:tab/>
      </w:r>
    </w:p>
    <w:p w:rsidR="0054499A" w:rsidRPr="00BD0894" w:rsidRDefault="0054499A" w:rsidP="0054499A">
      <w:pPr>
        <w:autoSpaceDE w:val="0"/>
        <w:autoSpaceDN w:val="0"/>
        <w:adjustRightInd w:val="0"/>
        <w:jc w:val="both"/>
        <w:rPr>
          <w:rFonts w:ascii="Arial" w:hAnsi="Arial" w:cs="Arial"/>
          <w:sz w:val="22"/>
          <w:szCs w:val="22"/>
        </w:rPr>
      </w:pPr>
      <w:r w:rsidRPr="00BD0894">
        <w:rPr>
          <w:rFonts w:ascii="Arial" w:hAnsi="Arial" w:cs="Arial"/>
          <w:sz w:val="22"/>
          <w:szCs w:val="22"/>
        </w:rPr>
        <w:t xml:space="preserve">El Fondo Rotatorio es una entidad adscrita al Ministerio de Defensa Nacional, situación que la ubica como una entidad del Estado, por consiguiente el diseño y elaboración del Manual de Estímulos, se enmarca en la normatividad y criterios definidos por el Departamento Administrativo de la Función Pública, en coherencia con las políticas de Modernización del Estado y el Programa para la Renovación de la Administración Pública (PRAP), como son: </w:t>
      </w:r>
    </w:p>
    <w:p w:rsidR="0054499A" w:rsidRPr="00BD0894" w:rsidRDefault="0054499A" w:rsidP="0054499A">
      <w:pPr>
        <w:autoSpaceDE w:val="0"/>
        <w:autoSpaceDN w:val="0"/>
        <w:adjustRightInd w:val="0"/>
        <w:jc w:val="both"/>
        <w:rPr>
          <w:rFonts w:ascii="Arial" w:hAnsi="Arial" w:cs="Arial"/>
          <w:sz w:val="22"/>
          <w:szCs w:val="22"/>
        </w:rPr>
      </w:pPr>
    </w:p>
    <w:p w:rsidR="0054499A" w:rsidRPr="00BD0894" w:rsidRDefault="0054499A" w:rsidP="0054499A">
      <w:pPr>
        <w:pStyle w:val="Prrafodelista"/>
        <w:numPr>
          <w:ilvl w:val="0"/>
          <w:numId w:val="4"/>
        </w:numPr>
        <w:autoSpaceDE w:val="0"/>
        <w:autoSpaceDN w:val="0"/>
        <w:adjustRightInd w:val="0"/>
        <w:spacing w:after="0" w:line="240" w:lineRule="auto"/>
        <w:jc w:val="both"/>
        <w:rPr>
          <w:rFonts w:ascii="Arial" w:hAnsi="Arial" w:cs="Arial"/>
        </w:rPr>
      </w:pPr>
      <w:r w:rsidRPr="00BD0894">
        <w:rPr>
          <w:rFonts w:ascii="Arial" w:hAnsi="Arial" w:cs="Arial"/>
          <w:b/>
          <w:snapToGrid w:val="0"/>
        </w:rPr>
        <w:t>Decreto No.</w:t>
      </w:r>
      <w:r w:rsidRPr="00BD0894">
        <w:rPr>
          <w:rFonts w:ascii="Arial" w:hAnsi="Arial" w:cs="Arial"/>
        </w:rPr>
        <w:t xml:space="preserve"> </w:t>
      </w:r>
      <w:r w:rsidR="00144F7D">
        <w:rPr>
          <w:rFonts w:ascii="Arial" w:hAnsi="Arial" w:cs="Arial"/>
          <w:b/>
        </w:rPr>
        <w:t>614 de 1984.</w:t>
      </w:r>
      <w:r w:rsidR="00144F7D">
        <w:rPr>
          <w:rFonts w:ascii="Arial" w:hAnsi="Arial" w:cs="Arial"/>
        </w:rPr>
        <w:t xml:space="preserve"> </w:t>
      </w:r>
      <w:r w:rsidR="00144F7D" w:rsidRPr="00144F7D">
        <w:rPr>
          <w:rFonts w:ascii="Arial" w:hAnsi="Arial" w:cs="Arial"/>
          <w:i/>
        </w:rPr>
        <w:t>P</w:t>
      </w:r>
      <w:r w:rsidRPr="00144F7D">
        <w:rPr>
          <w:rFonts w:ascii="Arial" w:hAnsi="Arial" w:cs="Arial"/>
          <w:i/>
        </w:rPr>
        <w:t>or la cual se determinan las bases para la organización y administración de la salud ocupacional en el país.</w:t>
      </w:r>
      <w:r w:rsidR="001B2A93">
        <w:rPr>
          <w:rFonts w:ascii="Arial" w:hAnsi="Arial" w:cs="Arial"/>
        </w:rPr>
        <w:t xml:space="preserve">            </w:t>
      </w:r>
    </w:p>
    <w:p w:rsidR="0054499A" w:rsidRPr="00BD0894" w:rsidRDefault="0054499A" w:rsidP="0054499A">
      <w:pPr>
        <w:pStyle w:val="Listaconvietas2"/>
        <w:numPr>
          <w:ilvl w:val="0"/>
          <w:numId w:val="4"/>
        </w:numPr>
        <w:jc w:val="both"/>
        <w:rPr>
          <w:rFonts w:ascii="Arial" w:hAnsi="Arial" w:cs="Arial"/>
          <w:sz w:val="22"/>
          <w:szCs w:val="22"/>
        </w:rPr>
      </w:pPr>
      <w:r w:rsidRPr="00BD0894">
        <w:rPr>
          <w:rFonts w:ascii="Arial" w:hAnsi="Arial" w:cs="Arial"/>
          <w:b/>
          <w:snapToGrid w:val="0"/>
          <w:sz w:val="22"/>
          <w:szCs w:val="22"/>
        </w:rPr>
        <w:t xml:space="preserve">Constitución Política. </w:t>
      </w:r>
      <w:r w:rsidRPr="00BD0894">
        <w:rPr>
          <w:rFonts w:ascii="Arial" w:hAnsi="Arial" w:cs="Arial"/>
          <w:sz w:val="22"/>
          <w:szCs w:val="22"/>
        </w:rPr>
        <w:t>Artículo 124</w:t>
      </w:r>
      <w:r w:rsidR="00144F7D">
        <w:rPr>
          <w:rFonts w:ascii="Arial" w:hAnsi="Arial" w:cs="Arial"/>
          <w:sz w:val="22"/>
          <w:szCs w:val="22"/>
        </w:rPr>
        <w:t>.</w:t>
      </w:r>
    </w:p>
    <w:p w:rsidR="0054499A" w:rsidRPr="00BD0894" w:rsidRDefault="00144F7D" w:rsidP="0054499A">
      <w:pPr>
        <w:pStyle w:val="Listaconvietas2"/>
        <w:numPr>
          <w:ilvl w:val="0"/>
          <w:numId w:val="4"/>
        </w:numPr>
        <w:jc w:val="both"/>
        <w:rPr>
          <w:rFonts w:ascii="Arial" w:hAnsi="Arial" w:cs="Arial"/>
          <w:sz w:val="22"/>
          <w:szCs w:val="22"/>
        </w:rPr>
      </w:pPr>
      <w:r>
        <w:rPr>
          <w:rFonts w:ascii="Arial" w:hAnsi="Arial" w:cs="Arial"/>
          <w:b/>
          <w:snapToGrid w:val="0"/>
          <w:sz w:val="22"/>
          <w:szCs w:val="22"/>
        </w:rPr>
        <w:t>Ley 100 de 1993.</w:t>
      </w:r>
      <w:r w:rsidR="0054499A" w:rsidRPr="00BD0894">
        <w:rPr>
          <w:rFonts w:ascii="Arial" w:hAnsi="Arial" w:cs="Arial"/>
          <w:b/>
          <w:snapToGrid w:val="0"/>
          <w:sz w:val="22"/>
          <w:szCs w:val="22"/>
        </w:rPr>
        <w:t xml:space="preserve"> </w:t>
      </w:r>
      <w:r w:rsidRPr="00144F7D">
        <w:rPr>
          <w:rFonts w:ascii="Arial" w:hAnsi="Arial" w:cs="Arial"/>
          <w:i/>
          <w:snapToGrid w:val="0"/>
          <w:sz w:val="22"/>
          <w:szCs w:val="22"/>
        </w:rPr>
        <w:t xml:space="preserve">Por </w:t>
      </w:r>
      <w:r w:rsidR="0054499A" w:rsidRPr="00144F7D">
        <w:rPr>
          <w:rFonts w:ascii="Arial" w:hAnsi="Arial" w:cs="Arial"/>
          <w:i/>
          <w:snapToGrid w:val="0"/>
          <w:sz w:val="22"/>
          <w:szCs w:val="22"/>
        </w:rPr>
        <w:t xml:space="preserve">la cual </w:t>
      </w:r>
      <w:r w:rsidRPr="00144F7D">
        <w:rPr>
          <w:rFonts w:ascii="Arial" w:hAnsi="Arial" w:cs="Arial"/>
          <w:i/>
          <w:snapToGrid w:val="0"/>
          <w:sz w:val="22"/>
          <w:szCs w:val="22"/>
        </w:rPr>
        <w:t xml:space="preserve">se </w:t>
      </w:r>
      <w:r w:rsidR="0054499A" w:rsidRPr="00144F7D">
        <w:rPr>
          <w:rFonts w:ascii="Arial" w:hAnsi="Arial" w:cs="Arial"/>
          <w:i/>
          <w:snapToGrid w:val="0"/>
          <w:sz w:val="22"/>
          <w:szCs w:val="22"/>
        </w:rPr>
        <w:t>crea el sistema de seguridad social integral, para la protección y servicios a los habitantes del territorio nacional.</w:t>
      </w:r>
    </w:p>
    <w:p w:rsidR="0054499A" w:rsidRPr="00144F7D" w:rsidRDefault="0054499A" w:rsidP="0054499A">
      <w:pPr>
        <w:pStyle w:val="Listaconvietas2"/>
        <w:numPr>
          <w:ilvl w:val="0"/>
          <w:numId w:val="4"/>
        </w:numPr>
        <w:jc w:val="both"/>
        <w:rPr>
          <w:rFonts w:ascii="Arial" w:hAnsi="Arial" w:cs="Arial"/>
          <w:i/>
          <w:snapToGrid w:val="0"/>
          <w:sz w:val="22"/>
          <w:szCs w:val="22"/>
        </w:rPr>
      </w:pPr>
      <w:r w:rsidRPr="00BD0894">
        <w:rPr>
          <w:rFonts w:ascii="Arial" w:hAnsi="Arial" w:cs="Arial"/>
          <w:b/>
          <w:snapToGrid w:val="0"/>
          <w:sz w:val="22"/>
          <w:szCs w:val="22"/>
        </w:rPr>
        <w:t>Decreto Ley No</w:t>
      </w:r>
      <w:r w:rsidRPr="00BD0894">
        <w:rPr>
          <w:rFonts w:ascii="Arial" w:hAnsi="Arial" w:cs="Arial"/>
          <w:snapToGrid w:val="0"/>
          <w:sz w:val="22"/>
          <w:szCs w:val="22"/>
        </w:rPr>
        <w:t xml:space="preserve">. </w:t>
      </w:r>
      <w:r w:rsidRPr="00BD0894">
        <w:rPr>
          <w:rFonts w:ascii="Arial" w:hAnsi="Arial" w:cs="Arial"/>
          <w:b/>
          <w:snapToGrid w:val="0"/>
          <w:sz w:val="22"/>
          <w:szCs w:val="22"/>
        </w:rPr>
        <w:t>1567 del 05 de ag</w:t>
      </w:r>
      <w:r w:rsidR="00144F7D">
        <w:rPr>
          <w:rFonts w:ascii="Arial" w:hAnsi="Arial" w:cs="Arial"/>
          <w:b/>
          <w:snapToGrid w:val="0"/>
          <w:sz w:val="22"/>
          <w:szCs w:val="22"/>
        </w:rPr>
        <w:t>osto de 1998.</w:t>
      </w:r>
      <w:r w:rsidRPr="00BD0894">
        <w:rPr>
          <w:rFonts w:ascii="Arial" w:hAnsi="Arial" w:cs="Arial"/>
          <w:b/>
          <w:snapToGrid w:val="0"/>
          <w:sz w:val="22"/>
          <w:szCs w:val="22"/>
        </w:rPr>
        <w:t xml:space="preserve"> </w:t>
      </w:r>
      <w:r w:rsidRPr="00144F7D">
        <w:rPr>
          <w:rFonts w:ascii="Arial" w:hAnsi="Arial" w:cs="Arial"/>
          <w:b/>
          <w:i/>
          <w:snapToGrid w:val="0"/>
          <w:sz w:val="22"/>
          <w:szCs w:val="22"/>
        </w:rPr>
        <w:t>“</w:t>
      </w:r>
      <w:r w:rsidRPr="00144F7D">
        <w:rPr>
          <w:rFonts w:ascii="Arial" w:hAnsi="Arial" w:cs="Arial"/>
          <w:i/>
          <w:snapToGrid w:val="0"/>
          <w:sz w:val="22"/>
          <w:szCs w:val="22"/>
        </w:rPr>
        <w:t>Por el cual se crea el Sistema Nacional de Capacitación y el Sistema de Estímulos para los empleados del Estado”.</w:t>
      </w:r>
      <w:r w:rsidR="00144F7D">
        <w:rPr>
          <w:rFonts w:ascii="Arial" w:hAnsi="Arial" w:cs="Arial"/>
          <w:i/>
          <w:snapToGrid w:val="0"/>
          <w:sz w:val="22"/>
          <w:szCs w:val="22"/>
        </w:rPr>
        <w:t xml:space="preserve"> </w:t>
      </w:r>
      <w:r w:rsidR="00144F7D">
        <w:rPr>
          <w:rFonts w:ascii="Arial" w:hAnsi="Arial" w:cs="Arial"/>
          <w:snapToGrid w:val="0"/>
          <w:sz w:val="22"/>
          <w:szCs w:val="22"/>
        </w:rPr>
        <w:t xml:space="preserve">Artículo 13. </w:t>
      </w:r>
    </w:p>
    <w:p w:rsidR="0054499A" w:rsidRPr="00BD0894" w:rsidRDefault="0054499A" w:rsidP="0054499A">
      <w:pPr>
        <w:pStyle w:val="Prrafodelista"/>
        <w:numPr>
          <w:ilvl w:val="0"/>
          <w:numId w:val="4"/>
        </w:numPr>
        <w:autoSpaceDE w:val="0"/>
        <w:autoSpaceDN w:val="0"/>
        <w:adjustRightInd w:val="0"/>
        <w:spacing w:after="0" w:line="240" w:lineRule="auto"/>
        <w:jc w:val="both"/>
        <w:rPr>
          <w:rFonts w:ascii="Arial" w:hAnsi="Arial" w:cs="Arial"/>
        </w:rPr>
      </w:pPr>
      <w:r w:rsidRPr="00BD0894">
        <w:rPr>
          <w:rFonts w:ascii="Arial" w:hAnsi="Arial" w:cs="Arial"/>
          <w:b/>
        </w:rPr>
        <w:t>Ley 734 de 2002</w:t>
      </w:r>
      <w:r w:rsidR="00144F7D">
        <w:rPr>
          <w:rFonts w:ascii="Arial" w:hAnsi="Arial" w:cs="Arial"/>
          <w:b/>
        </w:rPr>
        <w:t>.</w:t>
      </w:r>
      <w:r w:rsidRPr="00BD0894">
        <w:rPr>
          <w:rFonts w:ascii="Arial" w:hAnsi="Arial" w:cs="Arial"/>
        </w:rPr>
        <w:t xml:space="preserve"> en los numerales 4 y 5 del artículo 33 dispone que es un derecho de los servidores públicos y sus familias participar en todos los programas de bienestar social que establezca el Estado, tales como los de vivienda, educación, recreación, cultura, deporte y vacacionales, así como disfrutar de estímulos e incentivos conforme a las disposiciones legales, que no son otras diferentes a las mencionadas anteriormente.</w:t>
      </w:r>
    </w:p>
    <w:p w:rsidR="0054499A" w:rsidRPr="00BD0894" w:rsidRDefault="0054499A" w:rsidP="0054499A">
      <w:pPr>
        <w:pStyle w:val="Prrafodelista"/>
        <w:numPr>
          <w:ilvl w:val="0"/>
          <w:numId w:val="4"/>
        </w:numPr>
        <w:autoSpaceDE w:val="0"/>
        <w:autoSpaceDN w:val="0"/>
        <w:adjustRightInd w:val="0"/>
        <w:spacing w:after="0" w:line="240" w:lineRule="auto"/>
        <w:jc w:val="both"/>
        <w:rPr>
          <w:rFonts w:ascii="Arial" w:hAnsi="Arial" w:cs="Arial"/>
        </w:rPr>
      </w:pPr>
      <w:r w:rsidRPr="00BD0894">
        <w:rPr>
          <w:rFonts w:ascii="Arial" w:hAnsi="Arial" w:cs="Arial"/>
          <w:b/>
        </w:rPr>
        <w:t>La Ley 909 de 2004</w:t>
      </w:r>
      <w:r w:rsidRPr="00BD0894">
        <w:rPr>
          <w:rFonts w:ascii="Arial" w:hAnsi="Arial" w:cs="Arial"/>
        </w:rPr>
        <w:t xml:space="preserve">, </w:t>
      </w:r>
      <w:r w:rsidR="00144F7D">
        <w:rPr>
          <w:rFonts w:ascii="Arial" w:hAnsi="Arial" w:cs="Arial"/>
        </w:rPr>
        <w:t>A</w:t>
      </w:r>
      <w:r w:rsidRPr="00BD0894">
        <w:rPr>
          <w:rFonts w:ascii="Arial" w:hAnsi="Arial" w:cs="Arial"/>
        </w:rPr>
        <w:t>rtículo 36</w:t>
      </w:r>
      <w:r w:rsidR="00144F7D">
        <w:rPr>
          <w:rFonts w:ascii="Arial" w:hAnsi="Arial" w:cs="Arial"/>
        </w:rPr>
        <w:t xml:space="preserve">. El cual establece en su parágrafo que </w:t>
      </w:r>
      <w:r w:rsidR="00144F7D" w:rsidRPr="00144F7D">
        <w:rPr>
          <w:rFonts w:ascii="Arial" w:hAnsi="Arial" w:cs="Arial"/>
          <w:lang w:val="es-ES"/>
        </w:rPr>
        <w:t>las entidades deberán implementar programas de bienestar e incentivos, de acuerdo con las normas vigentes y las que desarrollen la presente Ley.</w:t>
      </w:r>
    </w:p>
    <w:p w:rsidR="0054499A" w:rsidRPr="00BD0894" w:rsidRDefault="00144F7D" w:rsidP="0054499A">
      <w:pPr>
        <w:pStyle w:val="Prrafodelista"/>
        <w:numPr>
          <w:ilvl w:val="0"/>
          <w:numId w:val="4"/>
        </w:numPr>
        <w:autoSpaceDE w:val="0"/>
        <w:autoSpaceDN w:val="0"/>
        <w:adjustRightInd w:val="0"/>
        <w:spacing w:after="0" w:line="240" w:lineRule="auto"/>
        <w:jc w:val="both"/>
        <w:rPr>
          <w:rFonts w:ascii="Arial" w:hAnsi="Arial" w:cs="Arial"/>
        </w:rPr>
      </w:pPr>
      <w:r>
        <w:rPr>
          <w:rFonts w:ascii="Arial" w:hAnsi="Arial" w:cs="Arial"/>
          <w:b/>
        </w:rPr>
        <w:t>La ley 909 de 2004.</w:t>
      </w:r>
      <w:r w:rsidR="0054499A" w:rsidRPr="00BD0894">
        <w:rPr>
          <w:rFonts w:ascii="Arial" w:hAnsi="Arial" w:cs="Arial"/>
          <w:b/>
        </w:rPr>
        <w:t xml:space="preserve"> </w:t>
      </w:r>
      <w:r w:rsidR="0054499A" w:rsidRPr="00BD0894">
        <w:rPr>
          <w:rFonts w:ascii="Arial" w:hAnsi="Arial" w:cs="Arial"/>
        </w:rPr>
        <w:t xml:space="preserve">en su artículo 16, literal h, establece que las Comisiones  del Personal deberán participar en la elaboración del plan anual de formación y capacitación  y en el de estímulos y en su seguimiento. </w:t>
      </w:r>
    </w:p>
    <w:p w:rsidR="0054499A" w:rsidRPr="00BD0894" w:rsidRDefault="0054499A" w:rsidP="0054499A">
      <w:pPr>
        <w:pStyle w:val="Prrafodelista"/>
        <w:numPr>
          <w:ilvl w:val="0"/>
          <w:numId w:val="4"/>
        </w:numPr>
        <w:autoSpaceDE w:val="0"/>
        <w:autoSpaceDN w:val="0"/>
        <w:adjustRightInd w:val="0"/>
        <w:spacing w:after="0" w:line="240" w:lineRule="auto"/>
        <w:jc w:val="both"/>
        <w:rPr>
          <w:rFonts w:ascii="Arial" w:hAnsi="Arial" w:cs="Arial"/>
        </w:rPr>
      </w:pPr>
      <w:r w:rsidRPr="00BD0894">
        <w:rPr>
          <w:rFonts w:ascii="Arial" w:hAnsi="Arial" w:cs="Arial"/>
          <w:b/>
        </w:rPr>
        <w:t>El Decreto 1227 de 2005</w:t>
      </w:r>
      <w:r w:rsidR="00144F7D">
        <w:rPr>
          <w:rFonts w:ascii="Arial" w:hAnsi="Arial" w:cs="Arial"/>
          <w:b/>
        </w:rPr>
        <w:t>.</w:t>
      </w:r>
      <w:r w:rsidRPr="00BD0894">
        <w:rPr>
          <w:rFonts w:ascii="Arial" w:hAnsi="Arial" w:cs="Arial"/>
        </w:rPr>
        <w:t xml:space="preserve"> que reglamenta parcialmente la Ley 909 de 2004, explicita los ejes centrales propuestos por el Decreto Ley 1567 de 1998.</w:t>
      </w:r>
      <w:r w:rsidR="00144F7D">
        <w:rPr>
          <w:rFonts w:ascii="Arial" w:hAnsi="Arial" w:cs="Arial"/>
        </w:rPr>
        <w:t xml:space="preserve"> Capítulo 2, </w:t>
      </w:r>
      <w:r w:rsidR="00AD5E73">
        <w:rPr>
          <w:rFonts w:ascii="Arial" w:hAnsi="Arial" w:cs="Arial"/>
        </w:rPr>
        <w:t>Título</w:t>
      </w:r>
      <w:r w:rsidR="00144F7D">
        <w:rPr>
          <w:rFonts w:ascii="Arial" w:hAnsi="Arial" w:cs="Arial"/>
        </w:rPr>
        <w:t xml:space="preserve"> V, donde regulan los sistemas de estímulos.</w:t>
      </w:r>
    </w:p>
    <w:p w:rsidR="0054499A" w:rsidRPr="00BD0894" w:rsidRDefault="0054499A" w:rsidP="0054499A">
      <w:pPr>
        <w:pStyle w:val="Prrafodelista"/>
        <w:numPr>
          <w:ilvl w:val="0"/>
          <w:numId w:val="4"/>
        </w:numPr>
        <w:autoSpaceDE w:val="0"/>
        <w:autoSpaceDN w:val="0"/>
        <w:adjustRightInd w:val="0"/>
        <w:spacing w:after="0" w:line="240" w:lineRule="auto"/>
        <w:jc w:val="both"/>
        <w:rPr>
          <w:rFonts w:ascii="Arial" w:hAnsi="Arial" w:cs="Arial"/>
        </w:rPr>
      </w:pPr>
      <w:r w:rsidRPr="00BD0894">
        <w:rPr>
          <w:rFonts w:ascii="Arial" w:hAnsi="Arial" w:cs="Arial"/>
          <w:b/>
        </w:rPr>
        <w:t>El Decreto 4661 de 2005</w:t>
      </w:r>
      <w:r w:rsidR="00144F7D">
        <w:rPr>
          <w:rFonts w:ascii="Arial" w:hAnsi="Arial" w:cs="Arial"/>
          <w:b/>
        </w:rPr>
        <w:t>.</w:t>
      </w:r>
      <w:r w:rsidRPr="00BD0894">
        <w:rPr>
          <w:rFonts w:ascii="Arial" w:hAnsi="Arial" w:cs="Arial"/>
          <w:b/>
        </w:rPr>
        <w:t xml:space="preserve"> </w:t>
      </w:r>
      <w:r w:rsidRPr="00BD0894">
        <w:rPr>
          <w:rFonts w:ascii="Arial" w:hAnsi="Arial" w:cs="Arial"/>
        </w:rPr>
        <w:t xml:space="preserve">(Anexo 4) modificó el parágrafo primero del artículo 70 del Decreto 1227 de 2005. </w:t>
      </w:r>
    </w:p>
    <w:p w:rsidR="0054499A" w:rsidRPr="0041165F" w:rsidRDefault="0054499A" w:rsidP="005337C4">
      <w:pPr>
        <w:pStyle w:val="Prrafodelista"/>
        <w:numPr>
          <w:ilvl w:val="0"/>
          <w:numId w:val="4"/>
        </w:numPr>
        <w:autoSpaceDE w:val="0"/>
        <w:autoSpaceDN w:val="0"/>
        <w:adjustRightInd w:val="0"/>
        <w:spacing w:after="0" w:line="240" w:lineRule="auto"/>
        <w:jc w:val="both"/>
        <w:rPr>
          <w:rFonts w:ascii="Arial" w:hAnsi="Arial" w:cs="Arial"/>
          <w:b/>
          <w:bCs/>
        </w:rPr>
      </w:pPr>
      <w:r w:rsidRPr="0041165F">
        <w:rPr>
          <w:rFonts w:ascii="Arial" w:hAnsi="Arial" w:cs="Arial"/>
          <w:b/>
        </w:rPr>
        <w:t>Ley 1010 de 2006</w:t>
      </w:r>
      <w:r w:rsidR="00144F7D" w:rsidRPr="0041165F">
        <w:rPr>
          <w:rFonts w:ascii="Arial" w:hAnsi="Arial" w:cs="Arial"/>
          <w:b/>
        </w:rPr>
        <w:t>.</w:t>
      </w:r>
      <w:r w:rsidRPr="0041165F">
        <w:rPr>
          <w:rFonts w:ascii="Arial" w:hAnsi="Arial" w:cs="Arial"/>
          <w:b/>
        </w:rPr>
        <w:t xml:space="preserve"> </w:t>
      </w:r>
      <w:r w:rsidRPr="0041165F">
        <w:rPr>
          <w:rFonts w:ascii="Arial" w:hAnsi="Arial" w:cs="Arial"/>
        </w:rPr>
        <w:t>el cual adopta medidas para prevenir, corregir y sancionar el acoso laboral y otros hostigamientos en el marco de las relaciones de trabajo.</w:t>
      </w:r>
    </w:p>
    <w:p w:rsidR="00144F7D" w:rsidRPr="00144F7D" w:rsidRDefault="00F059E7" w:rsidP="00144F7D">
      <w:pPr>
        <w:pStyle w:val="Prrafodelista"/>
        <w:numPr>
          <w:ilvl w:val="0"/>
          <w:numId w:val="4"/>
        </w:numPr>
        <w:autoSpaceDE w:val="0"/>
        <w:autoSpaceDN w:val="0"/>
        <w:adjustRightInd w:val="0"/>
        <w:spacing w:after="0" w:line="240" w:lineRule="auto"/>
        <w:jc w:val="both"/>
        <w:rPr>
          <w:rFonts w:ascii="Arial" w:hAnsi="Arial" w:cs="Arial"/>
          <w:b/>
          <w:bCs/>
        </w:rPr>
      </w:pPr>
      <w:r w:rsidRPr="00144F7D">
        <w:rPr>
          <w:rFonts w:ascii="Arial" w:hAnsi="Arial" w:cs="Arial"/>
          <w:b/>
        </w:rPr>
        <w:t>Decre</w:t>
      </w:r>
      <w:r w:rsidR="00144F7D" w:rsidRPr="00144F7D">
        <w:rPr>
          <w:rFonts w:ascii="Arial" w:hAnsi="Arial" w:cs="Arial"/>
          <w:b/>
        </w:rPr>
        <w:t>to 1083 de 2015.</w:t>
      </w:r>
      <w:r w:rsidR="000219DE" w:rsidRPr="00144F7D">
        <w:rPr>
          <w:rFonts w:ascii="Arial" w:hAnsi="Arial" w:cs="Arial"/>
        </w:rPr>
        <w:t xml:space="preserve"> </w:t>
      </w:r>
      <w:r w:rsidR="00144F7D" w:rsidRPr="00144F7D">
        <w:rPr>
          <w:rFonts w:ascii="Arial" w:hAnsi="Arial" w:cs="Arial"/>
        </w:rPr>
        <w:t>En sus artículos:</w:t>
      </w:r>
      <w:r w:rsidR="00144F7D">
        <w:rPr>
          <w:rFonts w:ascii="Arial" w:hAnsi="Arial" w:cs="Arial"/>
          <w:b/>
        </w:rPr>
        <w:t xml:space="preserve"> </w:t>
      </w:r>
    </w:p>
    <w:p w:rsidR="00E119EA" w:rsidRDefault="000219DE" w:rsidP="00E119EA">
      <w:pPr>
        <w:pStyle w:val="Prrafodelista"/>
        <w:autoSpaceDE w:val="0"/>
        <w:autoSpaceDN w:val="0"/>
        <w:adjustRightInd w:val="0"/>
        <w:spacing w:after="0" w:line="240" w:lineRule="auto"/>
        <w:ind w:left="360"/>
        <w:jc w:val="both"/>
        <w:rPr>
          <w:rFonts w:ascii="Arial" w:hAnsi="Arial" w:cs="Arial"/>
        </w:rPr>
      </w:pPr>
      <w:r w:rsidRPr="00144F7D">
        <w:rPr>
          <w:rFonts w:ascii="Arial" w:hAnsi="Arial" w:cs="Arial"/>
        </w:rPr>
        <w:t>Artículo 2.2.10.1</w:t>
      </w:r>
      <w:r w:rsidR="00144F7D" w:rsidRPr="00144F7D">
        <w:rPr>
          <w:rFonts w:ascii="Arial" w:hAnsi="Arial" w:cs="Arial"/>
        </w:rPr>
        <w:t>,</w:t>
      </w:r>
      <w:r w:rsidRPr="00144F7D">
        <w:rPr>
          <w:rFonts w:ascii="Arial" w:hAnsi="Arial" w:cs="Arial"/>
          <w:b/>
        </w:rPr>
        <w:t xml:space="preserve"> </w:t>
      </w:r>
      <w:r w:rsidR="00F059E7" w:rsidRPr="00144F7D">
        <w:rPr>
          <w:rFonts w:ascii="Arial" w:hAnsi="Arial" w:cs="Arial"/>
        </w:rPr>
        <w:t>mediante el cual las entidades deberán organizar programas de estímulos con el fin de motivar el desempeño eficiente y el compromiso de los servidores públicos</w:t>
      </w:r>
      <w:r w:rsidRPr="00144F7D">
        <w:rPr>
          <w:rFonts w:ascii="Arial" w:hAnsi="Arial" w:cs="Arial"/>
        </w:rPr>
        <w:t>.</w:t>
      </w:r>
      <w:r w:rsidR="00144F7D">
        <w:rPr>
          <w:rFonts w:ascii="Arial" w:hAnsi="Arial" w:cs="Arial"/>
        </w:rPr>
        <w:t xml:space="preserve"> </w:t>
      </w:r>
    </w:p>
    <w:p w:rsidR="00BD0894" w:rsidRPr="00144F7D" w:rsidRDefault="00971372" w:rsidP="00E119EA">
      <w:pPr>
        <w:pStyle w:val="Prrafodelista"/>
        <w:autoSpaceDE w:val="0"/>
        <w:autoSpaceDN w:val="0"/>
        <w:adjustRightInd w:val="0"/>
        <w:spacing w:after="0" w:line="240" w:lineRule="auto"/>
        <w:ind w:left="360"/>
        <w:jc w:val="both"/>
        <w:rPr>
          <w:rFonts w:ascii="Arial" w:hAnsi="Arial" w:cs="Arial"/>
          <w:b/>
          <w:bCs/>
        </w:rPr>
      </w:pPr>
      <w:r w:rsidRPr="00144F7D">
        <w:rPr>
          <w:rFonts w:ascii="Arial" w:hAnsi="Arial" w:cs="Arial"/>
        </w:rPr>
        <w:t>Artículo 2.2.10.2 Beneficiarios</w:t>
      </w:r>
      <w:r w:rsidR="00144F7D">
        <w:rPr>
          <w:rFonts w:ascii="Arial" w:hAnsi="Arial" w:cs="Arial"/>
        </w:rPr>
        <w:t>.</w:t>
      </w:r>
      <w:r w:rsidRPr="00144F7D">
        <w:rPr>
          <w:rFonts w:ascii="Arial" w:hAnsi="Arial" w:cs="Arial"/>
          <w:b/>
        </w:rPr>
        <w:t xml:space="preserve"> </w:t>
      </w:r>
      <w:r w:rsidRPr="00144F7D">
        <w:rPr>
          <w:rFonts w:ascii="Arial" w:hAnsi="Arial" w:cs="Arial"/>
        </w:rPr>
        <w:t>Las entidades públicas, en coordinación con los organismos de seguridad y previsión social, podrán ofrecer a todos los empleados y sus familias los programas de protección y servicios sociales que se relacionan a continuación:</w:t>
      </w:r>
    </w:p>
    <w:p w:rsidR="00971372" w:rsidRPr="00BD0894" w:rsidRDefault="00971372" w:rsidP="00971372">
      <w:pPr>
        <w:pStyle w:val="Default"/>
        <w:ind w:left="360"/>
        <w:jc w:val="both"/>
        <w:rPr>
          <w:sz w:val="22"/>
          <w:szCs w:val="22"/>
        </w:rPr>
      </w:pPr>
      <w:r w:rsidRPr="00BD0894">
        <w:rPr>
          <w:sz w:val="22"/>
          <w:szCs w:val="22"/>
        </w:rPr>
        <w:t xml:space="preserve"> </w:t>
      </w:r>
    </w:p>
    <w:p w:rsidR="00971372" w:rsidRPr="00BD0894" w:rsidRDefault="00971372" w:rsidP="00971372">
      <w:pPr>
        <w:pStyle w:val="Default"/>
        <w:ind w:firstLine="360"/>
        <w:jc w:val="both"/>
        <w:rPr>
          <w:sz w:val="22"/>
          <w:szCs w:val="22"/>
        </w:rPr>
      </w:pPr>
      <w:r w:rsidRPr="00BD0894">
        <w:rPr>
          <w:sz w:val="22"/>
          <w:szCs w:val="22"/>
        </w:rPr>
        <w:t xml:space="preserve">1. Deportivos, recreativos y vacacionales. </w:t>
      </w:r>
    </w:p>
    <w:p w:rsidR="00971372" w:rsidRPr="00BD0894" w:rsidRDefault="00971372" w:rsidP="00971372">
      <w:pPr>
        <w:pStyle w:val="Default"/>
        <w:ind w:firstLine="360"/>
        <w:jc w:val="both"/>
        <w:rPr>
          <w:sz w:val="22"/>
          <w:szCs w:val="22"/>
        </w:rPr>
      </w:pPr>
      <w:r w:rsidRPr="00BD0894">
        <w:rPr>
          <w:sz w:val="22"/>
          <w:szCs w:val="22"/>
        </w:rPr>
        <w:t xml:space="preserve">2. Artísticos y culturales. </w:t>
      </w:r>
    </w:p>
    <w:p w:rsidR="00971372" w:rsidRPr="00BD0894" w:rsidRDefault="00971372" w:rsidP="00971372">
      <w:pPr>
        <w:pStyle w:val="Default"/>
        <w:ind w:firstLine="360"/>
        <w:jc w:val="both"/>
        <w:rPr>
          <w:sz w:val="22"/>
          <w:szCs w:val="22"/>
        </w:rPr>
      </w:pPr>
      <w:r w:rsidRPr="00BD0894">
        <w:rPr>
          <w:sz w:val="22"/>
          <w:szCs w:val="22"/>
        </w:rPr>
        <w:t xml:space="preserve">3. Promoción y prevención de la salud. </w:t>
      </w:r>
    </w:p>
    <w:p w:rsidR="00971372" w:rsidRPr="00BD0894" w:rsidRDefault="00971372" w:rsidP="00971372">
      <w:pPr>
        <w:pStyle w:val="Default"/>
        <w:ind w:left="360"/>
        <w:jc w:val="both"/>
        <w:rPr>
          <w:sz w:val="22"/>
          <w:szCs w:val="22"/>
        </w:rPr>
      </w:pPr>
      <w:r w:rsidRPr="00BD0894">
        <w:rPr>
          <w:sz w:val="22"/>
          <w:szCs w:val="22"/>
        </w:rPr>
        <w:t xml:space="preserve">4. Capacitación informal en artes y artesanías u otras modalidades que conlleven la recreación y el bienestar del empleado y que puedan ser gestionadas en convenio con Cajas de Compensación u otros mecanismos que faciliten subsidios o ayudas económicas. </w:t>
      </w:r>
    </w:p>
    <w:p w:rsidR="00971372" w:rsidRDefault="00971372" w:rsidP="00971372">
      <w:pPr>
        <w:pStyle w:val="Default"/>
        <w:ind w:left="360"/>
        <w:jc w:val="both"/>
        <w:rPr>
          <w:b/>
          <w:sz w:val="22"/>
          <w:szCs w:val="22"/>
        </w:rPr>
      </w:pPr>
      <w:r w:rsidRPr="00BD0894">
        <w:rPr>
          <w:sz w:val="22"/>
          <w:szCs w:val="22"/>
        </w:rPr>
        <w:t>5.Promoción de programas de vivienda ofrecidos por el Fondo Nacional del Ahorro, los Fondos de Cesantías, las Cajas de Compensación Familiar u otras entidades que hagan sus veces, facilitando los trámites, la información pertinente y presentando ante dichos organismos las necesidades de vivienda de los empleados.</w:t>
      </w:r>
      <w:r w:rsidRPr="00BD0894">
        <w:rPr>
          <w:b/>
          <w:sz w:val="22"/>
          <w:szCs w:val="22"/>
        </w:rPr>
        <w:t xml:space="preserve"> </w:t>
      </w:r>
    </w:p>
    <w:p w:rsidR="00BD0894" w:rsidRPr="00BD0894" w:rsidRDefault="00BD0894" w:rsidP="00971372">
      <w:pPr>
        <w:pStyle w:val="Default"/>
        <w:ind w:left="360"/>
        <w:jc w:val="both"/>
        <w:rPr>
          <w:b/>
          <w:sz w:val="22"/>
          <w:szCs w:val="22"/>
        </w:rPr>
      </w:pPr>
    </w:p>
    <w:p w:rsidR="00F059E7" w:rsidRPr="00BD0894" w:rsidRDefault="00770DB6" w:rsidP="000219DE">
      <w:pPr>
        <w:pStyle w:val="Prrafodelista"/>
        <w:autoSpaceDE w:val="0"/>
        <w:autoSpaceDN w:val="0"/>
        <w:adjustRightInd w:val="0"/>
        <w:spacing w:after="0" w:line="240" w:lineRule="auto"/>
        <w:ind w:left="360"/>
        <w:jc w:val="both"/>
        <w:rPr>
          <w:rFonts w:ascii="Arial" w:hAnsi="Arial" w:cs="Arial"/>
        </w:rPr>
      </w:pPr>
      <w:r w:rsidRPr="00BD0894">
        <w:rPr>
          <w:rFonts w:ascii="Arial" w:hAnsi="Arial" w:cs="Arial"/>
          <w:b/>
        </w:rPr>
        <w:lastRenderedPageBreak/>
        <w:t xml:space="preserve">Artículo 2.2.10.8 </w:t>
      </w:r>
      <w:r w:rsidRPr="00BD0894">
        <w:rPr>
          <w:rFonts w:ascii="Arial" w:hAnsi="Arial" w:cs="Arial"/>
        </w:rPr>
        <w:t>Los planes de incentivos, enmarcados dentro de los planes de bienestar social, tienen por objeto otorgar reconocimientos por el buen desempeño, propiciando así una cultura de trabajo orientada a la calidad y productividad bajo un esquema de mayor compromiso con los objetivos de las entidades.</w:t>
      </w:r>
    </w:p>
    <w:p w:rsidR="00770DB6" w:rsidRPr="00BD0894" w:rsidRDefault="00770DB6" w:rsidP="000219DE">
      <w:pPr>
        <w:pStyle w:val="Prrafodelista"/>
        <w:autoSpaceDE w:val="0"/>
        <w:autoSpaceDN w:val="0"/>
        <w:adjustRightInd w:val="0"/>
        <w:spacing w:after="0" w:line="240" w:lineRule="auto"/>
        <w:ind w:left="360"/>
        <w:jc w:val="both"/>
        <w:rPr>
          <w:rFonts w:ascii="Arial" w:hAnsi="Arial" w:cs="Arial"/>
        </w:rPr>
      </w:pPr>
      <w:r w:rsidRPr="00BD0894">
        <w:rPr>
          <w:rFonts w:ascii="Arial" w:hAnsi="Arial" w:cs="Arial"/>
          <w:b/>
        </w:rPr>
        <w:t xml:space="preserve">Artículo 2.2.10.9 </w:t>
      </w:r>
      <w:r w:rsidRPr="00BD0894">
        <w:rPr>
          <w:rFonts w:ascii="Arial" w:hAnsi="Arial" w:cs="Arial"/>
        </w:rPr>
        <w:t>jefe de cada entidad adoptará anualmente el plan de incentivos institucionales y señalará en él los incentivos no pecuniarios que se ofrecerán al mejor empleado de carrera de la entidad, a los mejores empleados de carrera de cada nivel jerárquico y al mejor empleado de libre nombramiento y remoción de la entidad, así como los incentivos pecuniarios y no pecuniarios para los mejores equipos de trabajo.</w:t>
      </w:r>
    </w:p>
    <w:p w:rsidR="00770DB6" w:rsidRPr="00BD0894" w:rsidRDefault="00770DB6" w:rsidP="000219DE">
      <w:pPr>
        <w:pStyle w:val="Prrafodelista"/>
        <w:autoSpaceDE w:val="0"/>
        <w:autoSpaceDN w:val="0"/>
        <w:adjustRightInd w:val="0"/>
        <w:spacing w:after="0" w:line="240" w:lineRule="auto"/>
        <w:ind w:left="360"/>
        <w:jc w:val="both"/>
        <w:rPr>
          <w:rFonts w:ascii="Arial" w:hAnsi="Arial" w:cs="Arial"/>
          <w:b/>
        </w:rPr>
      </w:pPr>
      <w:r w:rsidRPr="00BD0894">
        <w:rPr>
          <w:rFonts w:ascii="Arial" w:hAnsi="Arial" w:cs="Arial"/>
          <w:b/>
        </w:rPr>
        <w:t xml:space="preserve">Artículo 2.2.10.11 </w:t>
      </w:r>
      <w:r w:rsidRPr="00BD0894">
        <w:rPr>
          <w:rFonts w:ascii="Arial" w:hAnsi="Arial" w:cs="Arial"/>
        </w:rPr>
        <w:t>Cada entidad establecerá el procedimiento para la selección de los mejores empleados de carrera y de libre nombramiento y remoción, así como para la selección y evaluación de los equipos de trabajo y los criterios a seguir para dirimir los empates, con sujeción a lo señalado en el presente decreto.</w:t>
      </w:r>
      <w:r w:rsidRPr="00BD0894">
        <w:rPr>
          <w:rFonts w:ascii="Arial" w:hAnsi="Arial" w:cs="Arial"/>
          <w:b/>
        </w:rPr>
        <w:t xml:space="preserve"> </w:t>
      </w:r>
    </w:p>
    <w:p w:rsidR="0054499A" w:rsidRPr="00D44F91" w:rsidRDefault="00144F7D" w:rsidP="0054499A">
      <w:pPr>
        <w:pStyle w:val="Prrafodelista"/>
        <w:numPr>
          <w:ilvl w:val="0"/>
          <w:numId w:val="4"/>
        </w:numPr>
        <w:autoSpaceDE w:val="0"/>
        <w:autoSpaceDN w:val="0"/>
        <w:adjustRightInd w:val="0"/>
        <w:spacing w:after="0" w:line="240" w:lineRule="auto"/>
        <w:jc w:val="both"/>
        <w:rPr>
          <w:rFonts w:ascii="Arial" w:hAnsi="Arial" w:cs="Arial"/>
          <w:i/>
          <w:sz w:val="23"/>
          <w:szCs w:val="23"/>
        </w:rPr>
      </w:pPr>
      <w:r>
        <w:rPr>
          <w:rFonts w:ascii="Arial" w:hAnsi="Arial" w:cs="Arial"/>
          <w:b/>
          <w:sz w:val="23"/>
          <w:szCs w:val="23"/>
        </w:rPr>
        <w:t>Resolución 00362 de 2019.</w:t>
      </w:r>
      <w:r w:rsidRPr="00E61DC7">
        <w:rPr>
          <w:rFonts w:ascii="Arial" w:hAnsi="Arial" w:cs="Arial"/>
          <w:b/>
          <w:sz w:val="23"/>
          <w:szCs w:val="23"/>
        </w:rPr>
        <w:t xml:space="preserve"> </w:t>
      </w:r>
      <w:r w:rsidRPr="00E61DC7">
        <w:rPr>
          <w:rFonts w:ascii="Arial" w:hAnsi="Arial" w:cs="Arial"/>
          <w:i/>
          <w:sz w:val="23"/>
          <w:szCs w:val="23"/>
        </w:rPr>
        <w:t>“Por medio de la cual se deroga la Resolución No. 0328 del 07 de junio de 2016, se adopta el Manual de Bienestar y Estímulos en el Fondo Rotatorio de la Policía y se dictan otras disposiciones”.</w:t>
      </w:r>
    </w:p>
    <w:p w:rsidR="00964C1C" w:rsidRPr="00BD0894" w:rsidRDefault="00964C1C" w:rsidP="0054499A">
      <w:pPr>
        <w:jc w:val="both"/>
        <w:rPr>
          <w:rFonts w:ascii="Arial" w:hAnsi="Arial" w:cs="Arial"/>
          <w:b/>
          <w:bCs/>
          <w:sz w:val="22"/>
          <w:szCs w:val="22"/>
          <w:lang w:val="es-MX"/>
        </w:rPr>
      </w:pPr>
    </w:p>
    <w:p w:rsidR="00964C1C" w:rsidRPr="00BD0894" w:rsidRDefault="00964C1C" w:rsidP="0054499A">
      <w:pPr>
        <w:jc w:val="both"/>
        <w:rPr>
          <w:rFonts w:ascii="Arial" w:hAnsi="Arial" w:cs="Arial"/>
          <w:b/>
          <w:bCs/>
          <w:sz w:val="22"/>
          <w:szCs w:val="22"/>
          <w:lang w:val="es-MX"/>
        </w:rPr>
      </w:pPr>
      <w:r w:rsidRPr="00BD0894">
        <w:rPr>
          <w:rFonts w:ascii="Arial" w:hAnsi="Arial" w:cs="Arial"/>
          <w:b/>
          <w:bCs/>
          <w:sz w:val="22"/>
          <w:szCs w:val="22"/>
          <w:lang w:val="es-MX"/>
        </w:rPr>
        <w:t xml:space="preserve">3.2 MARCO CONCEPTUAL </w:t>
      </w:r>
    </w:p>
    <w:p w:rsidR="00964C1C" w:rsidRPr="00BD0894" w:rsidRDefault="00964C1C" w:rsidP="0054499A">
      <w:pPr>
        <w:jc w:val="both"/>
        <w:rPr>
          <w:rFonts w:ascii="Arial" w:hAnsi="Arial" w:cs="Arial"/>
          <w:b/>
          <w:bCs/>
          <w:sz w:val="22"/>
          <w:szCs w:val="22"/>
          <w:lang w:val="es-MX"/>
        </w:rPr>
      </w:pPr>
    </w:p>
    <w:p w:rsidR="00916F90" w:rsidRPr="00BD0894" w:rsidRDefault="00916F90" w:rsidP="0054499A">
      <w:pPr>
        <w:jc w:val="both"/>
        <w:rPr>
          <w:rFonts w:ascii="Arial" w:hAnsi="Arial" w:cs="Arial"/>
          <w:bCs/>
          <w:sz w:val="22"/>
          <w:szCs w:val="22"/>
          <w:lang w:val="es-MX"/>
        </w:rPr>
      </w:pPr>
      <w:r w:rsidRPr="00BD0894">
        <w:rPr>
          <w:rFonts w:ascii="Arial" w:hAnsi="Arial" w:cs="Arial"/>
          <w:bCs/>
          <w:sz w:val="22"/>
          <w:szCs w:val="22"/>
          <w:lang w:val="es-MX"/>
        </w:rPr>
        <w:t xml:space="preserve">El plan de Bienestar </w:t>
      </w:r>
      <w:r w:rsidR="00152B3A" w:rsidRPr="00701DE1">
        <w:rPr>
          <w:rFonts w:ascii="Arial" w:hAnsi="Arial" w:cs="Arial"/>
          <w:bCs/>
          <w:sz w:val="22"/>
          <w:szCs w:val="22"/>
          <w:lang w:val="es-MX"/>
        </w:rPr>
        <w:t>y estímulos</w:t>
      </w:r>
      <w:r w:rsidRPr="00701DE1">
        <w:rPr>
          <w:rFonts w:ascii="Arial" w:hAnsi="Arial" w:cs="Arial"/>
          <w:bCs/>
          <w:sz w:val="22"/>
          <w:szCs w:val="22"/>
          <w:lang w:val="es-MX"/>
        </w:rPr>
        <w:t xml:space="preserve"> </w:t>
      </w:r>
      <w:r w:rsidRPr="00BD0894">
        <w:rPr>
          <w:rFonts w:ascii="Arial" w:hAnsi="Arial" w:cs="Arial"/>
          <w:bCs/>
          <w:sz w:val="22"/>
          <w:szCs w:val="22"/>
          <w:lang w:val="es-MX"/>
        </w:rPr>
        <w:t xml:space="preserve">de la </w:t>
      </w:r>
      <w:r w:rsidRPr="00E811AF">
        <w:rPr>
          <w:rFonts w:ascii="Arial" w:hAnsi="Arial" w:cs="Arial"/>
          <w:bCs/>
          <w:sz w:val="22"/>
          <w:szCs w:val="22"/>
          <w:lang w:val="es-MX"/>
        </w:rPr>
        <w:t>vigencia 20</w:t>
      </w:r>
      <w:r w:rsidR="00E811AF" w:rsidRPr="00E811AF">
        <w:rPr>
          <w:rFonts w:ascii="Arial" w:hAnsi="Arial" w:cs="Arial"/>
          <w:bCs/>
          <w:sz w:val="22"/>
          <w:szCs w:val="22"/>
          <w:lang w:val="es-MX"/>
        </w:rPr>
        <w:t>2</w:t>
      </w:r>
      <w:r w:rsidR="00645852">
        <w:rPr>
          <w:rFonts w:ascii="Arial" w:hAnsi="Arial" w:cs="Arial"/>
          <w:bCs/>
          <w:sz w:val="22"/>
          <w:szCs w:val="22"/>
          <w:lang w:val="es-MX"/>
        </w:rPr>
        <w:t>2</w:t>
      </w:r>
      <w:r w:rsidRPr="00E811AF">
        <w:rPr>
          <w:rFonts w:ascii="Arial" w:hAnsi="Arial" w:cs="Arial"/>
          <w:bCs/>
          <w:sz w:val="22"/>
          <w:szCs w:val="22"/>
          <w:lang w:val="es-MX"/>
        </w:rPr>
        <w:t>,</w:t>
      </w:r>
      <w:r w:rsidRPr="00BD0894">
        <w:rPr>
          <w:rFonts w:ascii="Arial" w:hAnsi="Arial" w:cs="Arial"/>
          <w:bCs/>
          <w:sz w:val="22"/>
          <w:szCs w:val="22"/>
          <w:lang w:val="es-MX"/>
        </w:rPr>
        <w:t xml:space="preserve"> está dirigido a todos los servidores públicos que conforman la entidad y fue estructurado a partir de las necesidades de bienestar que los servidores públicos manifestaron en el mes de noviembre de 20</w:t>
      </w:r>
      <w:r w:rsidR="00E811AF">
        <w:rPr>
          <w:rFonts w:ascii="Arial" w:hAnsi="Arial" w:cs="Arial"/>
          <w:bCs/>
          <w:sz w:val="22"/>
          <w:szCs w:val="22"/>
          <w:lang w:val="es-MX"/>
        </w:rPr>
        <w:t>2</w:t>
      </w:r>
      <w:r w:rsidR="00645852">
        <w:rPr>
          <w:rFonts w:ascii="Arial" w:hAnsi="Arial" w:cs="Arial"/>
          <w:bCs/>
          <w:sz w:val="22"/>
          <w:szCs w:val="22"/>
          <w:lang w:val="es-MX"/>
        </w:rPr>
        <w:t>1</w:t>
      </w:r>
      <w:r w:rsidRPr="00BD0894">
        <w:rPr>
          <w:rFonts w:ascii="Arial" w:hAnsi="Arial" w:cs="Arial"/>
          <w:bCs/>
          <w:sz w:val="22"/>
          <w:szCs w:val="22"/>
          <w:lang w:val="es-MX"/>
        </w:rPr>
        <w:t xml:space="preserve">. Así mismo este plan tiene como fin brindar una atención </w:t>
      </w:r>
      <w:r w:rsidR="003774E0" w:rsidRPr="00BD0894">
        <w:rPr>
          <w:rFonts w:ascii="Arial" w:hAnsi="Arial" w:cs="Arial"/>
          <w:bCs/>
          <w:sz w:val="22"/>
          <w:szCs w:val="22"/>
          <w:lang w:val="es-MX"/>
        </w:rPr>
        <w:t xml:space="preserve">completa a los servidores públicos que conforman la entidad y </w:t>
      </w:r>
      <w:r w:rsidR="00942FD0">
        <w:rPr>
          <w:rFonts w:ascii="Arial" w:hAnsi="Arial" w:cs="Arial"/>
          <w:bCs/>
          <w:sz w:val="22"/>
          <w:szCs w:val="22"/>
          <w:lang w:val="es-MX"/>
        </w:rPr>
        <w:t xml:space="preserve">propender </w:t>
      </w:r>
      <w:r w:rsidR="003774E0" w:rsidRPr="00BD0894">
        <w:rPr>
          <w:rFonts w:ascii="Arial" w:hAnsi="Arial" w:cs="Arial"/>
          <w:bCs/>
          <w:sz w:val="22"/>
          <w:szCs w:val="22"/>
          <w:lang w:val="es-MX"/>
        </w:rPr>
        <w:t xml:space="preserve">por el desempeño laboral de los mismos. </w:t>
      </w:r>
    </w:p>
    <w:p w:rsidR="003774E0" w:rsidRPr="00BD0894" w:rsidRDefault="003774E0" w:rsidP="0054499A">
      <w:pPr>
        <w:jc w:val="both"/>
        <w:rPr>
          <w:rFonts w:ascii="Arial" w:hAnsi="Arial" w:cs="Arial"/>
          <w:bCs/>
          <w:sz w:val="22"/>
          <w:szCs w:val="22"/>
          <w:lang w:val="es-MX"/>
        </w:rPr>
      </w:pPr>
    </w:p>
    <w:p w:rsidR="003774E0" w:rsidRPr="00BD0894" w:rsidRDefault="003774E0" w:rsidP="0054499A">
      <w:pPr>
        <w:jc w:val="both"/>
        <w:rPr>
          <w:rFonts w:ascii="Arial" w:hAnsi="Arial" w:cs="Arial"/>
          <w:bCs/>
          <w:sz w:val="22"/>
          <w:szCs w:val="22"/>
          <w:lang w:val="es-MX"/>
        </w:rPr>
      </w:pPr>
      <w:r w:rsidRPr="00BD0894">
        <w:rPr>
          <w:rFonts w:ascii="Arial" w:hAnsi="Arial" w:cs="Arial"/>
          <w:bCs/>
          <w:sz w:val="22"/>
          <w:szCs w:val="22"/>
          <w:lang w:val="es-MX"/>
        </w:rPr>
        <w:t xml:space="preserve">El plan de bienestar y estímulos tiene como líneas de intervención en las que se encuentran el área de protección y servicios sociales, el área de calidad de vida laboral y los incentivos pecuniarios y no pecuniarios. </w:t>
      </w:r>
    </w:p>
    <w:p w:rsidR="00657A83" w:rsidRPr="00BD0894" w:rsidRDefault="00657A83" w:rsidP="0054499A">
      <w:pPr>
        <w:jc w:val="both"/>
        <w:rPr>
          <w:rFonts w:ascii="Arial" w:hAnsi="Arial" w:cs="Arial"/>
          <w:bCs/>
          <w:sz w:val="22"/>
          <w:szCs w:val="22"/>
          <w:lang w:val="es-MX"/>
        </w:rPr>
      </w:pPr>
    </w:p>
    <w:p w:rsidR="00FB69CF" w:rsidRPr="00BD0894" w:rsidRDefault="00FB69CF" w:rsidP="0054499A">
      <w:pPr>
        <w:jc w:val="both"/>
        <w:rPr>
          <w:rFonts w:ascii="Arial" w:hAnsi="Arial" w:cs="Arial"/>
          <w:bCs/>
          <w:sz w:val="22"/>
          <w:szCs w:val="22"/>
          <w:lang w:val="es-MX"/>
        </w:rPr>
      </w:pPr>
      <w:r w:rsidRPr="00BD0894">
        <w:rPr>
          <w:rFonts w:ascii="Arial" w:hAnsi="Arial" w:cs="Arial"/>
          <w:bCs/>
          <w:sz w:val="22"/>
          <w:szCs w:val="22"/>
          <w:lang w:val="es-MX"/>
        </w:rPr>
        <w:t xml:space="preserve">Con base al Modelo Integrado Planeación y Gestión </w:t>
      </w:r>
      <w:r w:rsidR="00152B3A">
        <w:rPr>
          <w:rFonts w:ascii="Arial" w:hAnsi="Arial" w:cs="Arial"/>
          <w:bCs/>
          <w:sz w:val="22"/>
          <w:szCs w:val="22"/>
          <w:lang w:val="es-MX"/>
        </w:rPr>
        <w:t xml:space="preserve">(MIPG) </w:t>
      </w:r>
      <w:r w:rsidRPr="00BD0894">
        <w:rPr>
          <w:rFonts w:ascii="Arial" w:hAnsi="Arial" w:cs="Arial"/>
          <w:bCs/>
          <w:sz w:val="22"/>
          <w:szCs w:val="22"/>
          <w:lang w:val="es-MX"/>
        </w:rPr>
        <w:t>de</w:t>
      </w:r>
      <w:r w:rsidR="00152B3A">
        <w:rPr>
          <w:rFonts w:ascii="Arial" w:hAnsi="Arial" w:cs="Arial"/>
          <w:bCs/>
          <w:sz w:val="22"/>
          <w:szCs w:val="22"/>
          <w:lang w:val="es-MX"/>
        </w:rPr>
        <w:t xml:space="preserve"> </w:t>
      </w:r>
      <w:r w:rsidRPr="00BD0894">
        <w:rPr>
          <w:rFonts w:ascii="Arial" w:hAnsi="Arial" w:cs="Arial"/>
          <w:bCs/>
          <w:sz w:val="22"/>
          <w:szCs w:val="22"/>
          <w:lang w:val="es-MX"/>
        </w:rPr>
        <w:t>la Función Pública, el presente plan incluirá las Rutas de Creación de Valor, con el fin de impactar en aspectos relevantes para los servidores públicos de la entidad y producir res</w:t>
      </w:r>
      <w:r w:rsidR="00836E6A">
        <w:rPr>
          <w:rFonts w:ascii="Arial" w:hAnsi="Arial" w:cs="Arial"/>
          <w:bCs/>
          <w:sz w:val="22"/>
          <w:szCs w:val="22"/>
          <w:lang w:val="es-MX"/>
        </w:rPr>
        <w:t>ultados eficaces y efectivos par</w:t>
      </w:r>
      <w:r w:rsidRPr="00BD0894">
        <w:rPr>
          <w:rFonts w:ascii="Arial" w:hAnsi="Arial" w:cs="Arial"/>
          <w:bCs/>
          <w:sz w:val="22"/>
          <w:szCs w:val="22"/>
          <w:lang w:val="es-MX"/>
        </w:rPr>
        <w:t>a la Gestión del Talento Humano del Fondo Rotatorio de la Policía</w:t>
      </w:r>
      <w:r w:rsidR="00942FD0">
        <w:rPr>
          <w:rFonts w:ascii="Arial" w:hAnsi="Arial" w:cs="Arial"/>
          <w:bCs/>
          <w:sz w:val="22"/>
          <w:szCs w:val="22"/>
          <w:lang w:val="es-MX"/>
        </w:rPr>
        <w:t>.</w:t>
      </w:r>
      <w:r w:rsidRPr="00BD0894">
        <w:rPr>
          <w:rFonts w:ascii="Arial" w:hAnsi="Arial" w:cs="Arial"/>
          <w:bCs/>
          <w:sz w:val="22"/>
          <w:szCs w:val="22"/>
          <w:lang w:val="es-MX"/>
        </w:rPr>
        <w:t xml:space="preserve"> </w:t>
      </w:r>
    </w:p>
    <w:p w:rsidR="00FB69CF" w:rsidRPr="00BD0894" w:rsidRDefault="00FB69CF" w:rsidP="0054499A">
      <w:pPr>
        <w:jc w:val="both"/>
        <w:rPr>
          <w:rFonts w:ascii="Arial" w:hAnsi="Arial" w:cs="Arial"/>
          <w:bCs/>
          <w:sz w:val="22"/>
          <w:szCs w:val="22"/>
          <w:lang w:val="es-MX"/>
        </w:rPr>
      </w:pPr>
    </w:p>
    <w:p w:rsidR="004613F5" w:rsidRPr="00BD0894" w:rsidRDefault="00FB69CF" w:rsidP="00FB69CF">
      <w:pPr>
        <w:pStyle w:val="Prrafodelista"/>
        <w:numPr>
          <w:ilvl w:val="0"/>
          <w:numId w:val="14"/>
        </w:numPr>
        <w:jc w:val="both"/>
        <w:rPr>
          <w:rFonts w:ascii="Arial" w:eastAsia="Times New Roman" w:hAnsi="Arial" w:cs="Arial"/>
          <w:bCs/>
          <w:lang w:eastAsia="es-ES"/>
        </w:rPr>
      </w:pPr>
      <w:r w:rsidRPr="00BD0894">
        <w:rPr>
          <w:rFonts w:ascii="Arial" w:eastAsia="Times New Roman" w:hAnsi="Arial" w:cs="Arial"/>
          <w:b/>
          <w:bCs/>
          <w:lang w:eastAsia="es-ES"/>
        </w:rPr>
        <w:t>Ruta de la felicidad.</w:t>
      </w:r>
      <w:r w:rsidRPr="00BD0894">
        <w:rPr>
          <w:rFonts w:ascii="Arial" w:eastAsia="Times New Roman" w:hAnsi="Arial" w:cs="Arial"/>
          <w:bCs/>
          <w:lang w:eastAsia="es-ES"/>
        </w:rPr>
        <w:t xml:space="preserve"> De acuerdo a investigaciones realizadas se puede evidenciar que un colaborador es feliz en su lugar de trabajo y tiende a ser más productivo, cuando</w:t>
      </w:r>
      <w:r w:rsidR="004613F5" w:rsidRPr="00BD0894">
        <w:rPr>
          <w:rFonts w:ascii="Arial" w:eastAsia="Times New Roman" w:hAnsi="Arial" w:cs="Arial"/>
          <w:bCs/>
          <w:lang w:eastAsia="es-ES"/>
        </w:rPr>
        <w:t xml:space="preserve"> cuenta con un</w:t>
      </w:r>
      <w:r w:rsidRPr="00BD0894">
        <w:rPr>
          <w:rFonts w:ascii="Arial" w:eastAsia="Times New Roman" w:hAnsi="Arial" w:cs="Arial"/>
          <w:bCs/>
          <w:lang w:eastAsia="es-ES"/>
        </w:rPr>
        <w:t xml:space="preserve"> entorno</w:t>
      </w:r>
      <w:r w:rsidR="004613F5" w:rsidRPr="00BD0894">
        <w:rPr>
          <w:rFonts w:ascii="Arial" w:eastAsia="Times New Roman" w:hAnsi="Arial" w:cs="Arial"/>
          <w:bCs/>
          <w:lang w:eastAsia="es-ES"/>
        </w:rPr>
        <w:t xml:space="preserve"> físico adecuado, con un equilibrio entre el trabajo y su vida personal, es incentivado</w:t>
      </w:r>
      <w:r w:rsidRPr="00BD0894">
        <w:rPr>
          <w:rFonts w:ascii="Arial" w:eastAsia="Times New Roman" w:hAnsi="Arial" w:cs="Arial"/>
          <w:bCs/>
          <w:lang w:eastAsia="es-ES"/>
        </w:rPr>
        <w:t xml:space="preserve"> </w:t>
      </w:r>
      <w:r w:rsidR="004613F5" w:rsidRPr="00BD0894">
        <w:rPr>
          <w:rFonts w:ascii="Arial" w:eastAsia="Times New Roman" w:hAnsi="Arial" w:cs="Arial"/>
          <w:bCs/>
          <w:lang w:eastAsia="es-ES"/>
        </w:rPr>
        <w:t>y cuenta con la posibilidad de innovar.</w:t>
      </w:r>
    </w:p>
    <w:p w:rsidR="004613F5" w:rsidRPr="00BD0894" w:rsidRDefault="004613F5" w:rsidP="004613F5">
      <w:pPr>
        <w:pStyle w:val="Prrafodelista"/>
        <w:jc w:val="both"/>
        <w:rPr>
          <w:rFonts w:ascii="Arial" w:eastAsia="Times New Roman" w:hAnsi="Arial" w:cs="Arial"/>
          <w:bCs/>
          <w:lang w:eastAsia="es-ES"/>
        </w:rPr>
      </w:pPr>
    </w:p>
    <w:p w:rsidR="00657A83" w:rsidRPr="00BD0894" w:rsidRDefault="004613F5" w:rsidP="004613F5">
      <w:pPr>
        <w:pStyle w:val="Prrafodelista"/>
        <w:jc w:val="both"/>
        <w:rPr>
          <w:rFonts w:ascii="Arial" w:eastAsia="Times New Roman" w:hAnsi="Arial" w:cs="Arial"/>
          <w:bCs/>
          <w:lang w:eastAsia="es-ES"/>
        </w:rPr>
      </w:pPr>
      <w:r w:rsidRPr="00BD0894">
        <w:rPr>
          <w:rFonts w:ascii="Arial" w:eastAsia="Times New Roman" w:hAnsi="Arial" w:cs="Arial"/>
          <w:bCs/>
          <w:lang w:eastAsia="es-ES"/>
        </w:rPr>
        <w:t>Por lo anterior</w:t>
      </w:r>
      <w:r w:rsidR="00C13472">
        <w:rPr>
          <w:rFonts w:ascii="Arial" w:eastAsia="Times New Roman" w:hAnsi="Arial" w:cs="Arial"/>
          <w:bCs/>
          <w:lang w:eastAsia="es-ES"/>
        </w:rPr>
        <w:t>,</w:t>
      </w:r>
      <w:r w:rsidRPr="00BD0894">
        <w:rPr>
          <w:rFonts w:ascii="Arial" w:eastAsia="Times New Roman" w:hAnsi="Arial" w:cs="Arial"/>
          <w:bCs/>
          <w:lang w:eastAsia="es-ES"/>
        </w:rPr>
        <w:t xml:space="preserve"> el plan de bienestar y estímulos tendrá presente algunas temáticas obligatorias y otras que se desarrollarán de acuerdo con la capacidad de la entidad como: seguridad y salud en el trabajo, clima organizacional, promoción y prevención de la salud, ambiente físico, programa servimos (DAFP), entorno laboral saludable</w:t>
      </w:r>
      <w:r w:rsidR="00C13472">
        <w:rPr>
          <w:rFonts w:ascii="Arial" w:eastAsia="Times New Roman" w:hAnsi="Arial" w:cs="Arial"/>
          <w:bCs/>
          <w:lang w:eastAsia="es-ES"/>
        </w:rPr>
        <w:t>,</w:t>
      </w:r>
      <w:r w:rsidRPr="00BD0894">
        <w:rPr>
          <w:rFonts w:ascii="Arial" w:eastAsia="Times New Roman" w:hAnsi="Arial" w:cs="Arial"/>
          <w:bCs/>
          <w:lang w:eastAsia="es-ES"/>
        </w:rPr>
        <w:t xml:space="preserve"> entre otras.</w:t>
      </w:r>
    </w:p>
    <w:p w:rsidR="004613F5" w:rsidRPr="00BD0894" w:rsidRDefault="004613F5" w:rsidP="000741B3">
      <w:pPr>
        <w:pStyle w:val="Prrafodelista"/>
        <w:jc w:val="center"/>
        <w:rPr>
          <w:rFonts w:ascii="Arial" w:eastAsia="Times New Roman" w:hAnsi="Arial" w:cs="Arial"/>
          <w:bCs/>
          <w:lang w:eastAsia="es-ES"/>
        </w:rPr>
      </w:pPr>
    </w:p>
    <w:p w:rsidR="009E41ED" w:rsidRPr="00BD0894" w:rsidRDefault="004613F5" w:rsidP="009E41ED">
      <w:pPr>
        <w:pStyle w:val="Prrafodelista"/>
        <w:numPr>
          <w:ilvl w:val="0"/>
          <w:numId w:val="14"/>
        </w:numPr>
        <w:jc w:val="both"/>
        <w:rPr>
          <w:rFonts w:ascii="Arial" w:hAnsi="Arial" w:cs="Arial"/>
          <w:bCs/>
        </w:rPr>
      </w:pPr>
      <w:r w:rsidRPr="00BD0894">
        <w:rPr>
          <w:rFonts w:ascii="Arial" w:hAnsi="Arial" w:cs="Arial"/>
          <w:b/>
          <w:bCs/>
        </w:rPr>
        <w:lastRenderedPageBreak/>
        <w:t>Ruta del crecimiento</w:t>
      </w:r>
      <w:r w:rsidRPr="00BD0894">
        <w:rPr>
          <w:rFonts w:ascii="Arial" w:hAnsi="Arial" w:cs="Arial"/>
          <w:bCs/>
        </w:rPr>
        <w:t xml:space="preserve">. El rol de los líderes es cada vez </w:t>
      </w:r>
      <w:r w:rsidR="00884969" w:rsidRPr="00BD0894">
        <w:rPr>
          <w:rFonts w:ascii="Arial" w:hAnsi="Arial" w:cs="Arial"/>
          <w:bCs/>
        </w:rPr>
        <w:t>más</w:t>
      </w:r>
      <w:r w:rsidRPr="00BD0894">
        <w:rPr>
          <w:rFonts w:ascii="Arial" w:hAnsi="Arial" w:cs="Arial"/>
          <w:bCs/>
        </w:rPr>
        <w:t xml:space="preserve"> complejo toda vez </w:t>
      </w:r>
      <w:r w:rsidR="00884969" w:rsidRPr="00BD0894">
        <w:rPr>
          <w:rFonts w:ascii="Arial" w:hAnsi="Arial" w:cs="Arial"/>
          <w:bCs/>
        </w:rPr>
        <w:t xml:space="preserve">que deben tener claridad en el cumplimiento de las metas establecidas en cada una de las entidades, por lo tanto se hace necesario contar con el compromiso de </w:t>
      </w:r>
      <w:r w:rsidR="009E41ED" w:rsidRPr="00BD0894">
        <w:rPr>
          <w:rFonts w:ascii="Arial" w:hAnsi="Arial" w:cs="Arial"/>
          <w:bCs/>
        </w:rPr>
        <w:t>todos los integrantes</w:t>
      </w:r>
      <w:r w:rsidR="00884969" w:rsidRPr="00BD0894">
        <w:rPr>
          <w:rFonts w:ascii="Arial" w:hAnsi="Arial" w:cs="Arial"/>
          <w:bCs/>
        </w:rPr>
        <w:t xml:space="preserve"> del Fondo Rotatorio de la Policía</w:t>
      </w:r>
      <w:r w:rsidR="009E41ED" w:rsidRPr="00BD0894">
        <w:rPr>
          <w:rFonts w:ascii="Arial" w:hAnsi="Arial" w:cs="Arial"/>
          <w:bCs/>
        </w:rPr>
        <w:t>.</w:t>
      </w:r>
    </w:p>
    <w:p w:rsidR="009E41ED" w:rsidRPr="00BD0894" w:rsidRDefault="009E41ED" w:rsidP="009E41ED">
      <w:pPr>
        <w:pStyle w:val="Prrafodelista"/>
        <w:jc w:val="both"/>
        <w:rPr>
          <w:rFonts w:ascii="Arial" w:hAnsi="Arial" w:cs="Arial"/>
          <w:b/>
          <w:bCs/>
        </w:rPr>
      </w:pPr>
    </w:p>
    <w:p w:rsidR="004613F5" w:rsidRPr="00BD0894" w:rsidRDefault="00FA7BAF" w:rsidP="009E41ED">
      <w:pPr>
        <w:pStyle w:val="Prrafodelista"/>
        <w:jc w:val="both"/>
        <w:rPr>
          <w:rFonts w:ascii="Arial" w:hAnsi="Arial" w:cs="Arial"/>
          <w:bCs/>
        </w:rPr>
      </w:pPr>
      <w:r w:rsidRPr="00BD0894">
        <w:rPr>
          <w:rFonts w:ascii="Arial" w:eastAsia="Times New Roman" w:hAnsi="Arial" w:cs="Arial"/>
          <w:bCs/>
          <w:lang w:eastAsia="es-ES"/>
        </w:rPr>
        <w:t xml:space="preserve">En esta ruta se tendrá presente </w:t>
      </w:r>
      <w:r w:rsidR="009E41ED" w:rsidRPr="00BD0894">
        <w:rPr>
          <w:rFonts w:ascii="Arial" w:eastAsia="Times New Roman" w:hAnsi="Arial" w:cs="Arial"/>
          <w:bCs/>
          <w:lang w:eastAsia="es-ES"/>
        </w:rPr>
        <w:t>algunas temáticas obligatorias y otras que se desarrollarán de acuerdo con la capacidad de la entidad como</w:t>
      </w:r>
      <w:r w:rsidR="006E0CB3" w:rsidRPr="00BD0894">
        <w:rPr>
          <w:rFonts w:ascii="Arial" w:hAnsi="Arial" w:cs="Arial"/>
          <w:bCs/>
        </w:rPr>
        <w:t xml:space="preserve">: capacitación, gerencia pública, desarrollo de competencias laborales, acuerdos de gestión, trabajo en equipo, integridad, clima laboral, inducción, reinducción, valores, cultura organizacional, estilo de dirección, comunicación e integración. </w:t>
      </w:r>
    </w:p>
    <w:p w:rsidR="000204B6" w:rsidRPr="00BD0894" w:rsidRDefault="000204B6" w:rsidP="009E41ED">
      <w:pPr>
        <w:pStyle w:val="Prrafodelista"/>
        <w:jc w:val="both"/>
        <w:rPr>
          <w:rFonts w:ascii="Arial" w:hAnsi="Arial" w:cs="Arial"/>
          <w:bCs/>
        </w:rPr>
      </w:pPr>
    </w:p>
    <w:p w:rsidR="000204B6" w:rsidRPr="00BD0894" w:rsidRDefault="000204B6" w:rsidP="000204B6">
      <w:pPr>
        <w:pStyle w:val="Prrafodelista"/>
        <w:numPr>
          <w:ilvl w:val="0"/>
          <w:numId w:val="14"/>
        </w:numPr>
        <w:jc w:val="both"/>
        <w:rPr>
          <w:rFonts w:ascii="Arial" w:hAnsi="Arial" w:cs="Arial"/>
          <w:bCs/>
        </w:rPr>
      </w:pPr>
      <w:r w:rsidRPr="00BD0894">
        <w:rPr>
          <w:rFonts w:ascii="Arial" w:hAnsi="Arial" w:cs="Arial"/>
          <w:b/>
          <w:bCs/>
        </w:rPr>
        <w:t>Ruta del servicio</w:t>
      </w:r>
      <w:r w:rsidRPr="00BD0894">
        <w:rPr>
          <w:rFonts w:ascii="Arial" w:hAnsi="Arial" w:cs="Arial"/>
          <w:bCs/>
        </w:rPr>
        <w:t xml:space="preserve">. </w:t>
      </w:r>
      <w:r w:rsidR="00B87E8B" w:rsidRPr="00BD0894">
        <w:rPr>
          <w:rFonts w:ascii="Arial" w:hAnsi="Arial" w:cs="Arial"/>
          <w:bCs/>
        </w:rPr>
        <w:t xml:space="preserve">El cambio de cultura al interior de las entidades debe ser un objetivo permanente y debe estar enfocado en el bienestar y desarrollo de los colaboradores de una manera paulatina con el fin de avanzar hacia la creación de convicciones de los servidores públicos y la creación de mecanismos innovadores que permitan la satisfacción de los ciudadanos. </w:t>
      </w:r>
    </w:p>
    <w:p w:rsidR="00B87E8B" w:rsidRPr="00BD0894" w:rsidRDefault="00B87E8B" w:rsidP="00B87E8B">
      <w:pPr>
        <w:pStyle w:val="Prrafodelista"/>
        <w:jc w:val="both"/>
        <w:rPr>
          <w:rFonts w:ascii="Arial" w:hAnsi="Arial" w:cs="Arial"/>
          <w:b/>
          <w:bCs/>
        </w:rPr>
      </w:pPr>
    </w:p>
    <w:p w:rsidR="00AC1CE2" w:rsidRPr="00BD0894" w:rsidRDefault="00FA7BAF" w:rsidP="00AC1CE2">
      <w:pPr>
        <w:pStyle w:val="Prrafodelista"/>
        <w:jc w:val="both"/>
        <w:rPr>
          <w:rFonts w:ascii="Arial" w:hAnsi="Arial" w:cs="Arial"/>
          <w:bCs/>
        </w:rPr>
      </w:pPr>
      <w:r w:rsidRPr="00BD0894">
        <w:rPr>
          <w:rFonts w:ascii="Arial" w:eastAsia="Times New Roman" w:hAnsi="Arial" w:cs="Arial"/>
          <w:bCs/>
          <w:lang w:eastAsia="es-ES"/>
        </w:rPr>
        <w:t xml:space="preserve">En esta ruta se tendrá presente </w:t>
      </w:r>
      <w:r w:rsidR="00B87E8B" w:rsidRPr="00BD0894">
        <w:rPr>
          <w:rFonts w:ascii="Arial" w:eastAsia="Times New Roman" w:hAnsi="Arial" w:cs="Arial"/>
          <w:bCs/>
          <w:lang w:eastAsia="es-ES"/>
        </w:rPr>
        <w:t>algunas temáticas obligatorias y otras que se desarrollarán de acuerdo con la capacidad de la entidad como</w:t>
      </w:r>
      <w:r w:rsidR="00B87E8B" w:rsidRPr="00BD0894">
        <w:rPr>
          <w:rFonts w:ascii="Arial" w:hAnsi="Arial" w:cs="Arial"/>
          <w:bCs/>
        </w:rPr>
        <w:t>: capacitación, bienestar, incentivos, inducción, reinducción, cultura organizacional, integridad, rendición de cuentas, evaluación del d</w:t>
      </w:r>
      <w:r w:rsidR="00AC1CE2" w:rsidRPr="00BD0894">
        <w:rPr>
          <w:rFonts w:ascii="Arial" w:hAnsi="Arial" w:cs="Arial"/>
          <w:bCs/>
        </w:rPr>
        <w:t>esempeño, cultura e integridad.</w:t>
      </w:r>
    </w:p>
    <w:p w:rsidR="00AC1CE2" w:rsidRPr="00BD0894" w:rsidRDefault="00AC1CE2" w:rsidP="00AC1CE2">
      <w:pPr>
        <w:pStyle w:val="Prrafodelista"/>
        <w:jc w:val="both"/>
        <w:rPr>
          <w:rFonts w:ascii="Arial" w:hAnsi="Arial" w:cs="Arial"/>
          <w:bCs/>
        </w:rPr>
      </w:pPr>
    </w:p>
    <w:p w:rsidR="003774E0" w:rsidRPr="00BD0894" w:rsidRDefault="00746BD1" w:rsidP="00CA7A11">
      <w:pPr>
        <w:pStyle w:val="Prrafodelista"/>
        <w:numPr>
          <w:ilvl w:val="0"/>
          <w:numId w:val="14"/>
        </w:numPr>
        <w:jc w:val="both"/>
        <w:rPr>
          <w:rFonts w:ascii="Arial" w:hAnsi="Arial" w:cs="Arial"/>
          <w:bCs/>
        </w:rPr>
      </w:pPr>
      <w:r w:rsidRPr="00BD0894">
        <w:rPr>
          <w:rFonts w:ascii="Arial" w:hAnsi="Arial" w:cs="Arial"/>
          <w:b/>
          <w:bCs/>
        </w:rPr>
        <w:t xml:space="preserve">Ruta del análisis de calidad. </w:t>
      </w:r>
      <w:r w:rsidR="00072BFA" w:rsidRPr="00BD0894">
        <w:rPr>
          <w:rFonts w:ascii="Arial" w:hAnsi="Arial" w:cs="Arial"/>
          <w:bCs/>
        </w:rPr>
        <w:t xml:space="preserve">Es necesario siempre tener en cuenta que depende de los servicios ofrecidos por las entidades del Estado, depende de la imagen y satisfacción que puedan tener los ciudadanos. </w:t>
      </w:r>
      <w:r w:rsidR="00EC66E8" w:rsidRPr="00BD0894">
        <w:rPr>
          <w:rFonts w:ascii="Arial" w:hAnsi="Arial" w:cs="Arial"/>
          <w:bCs/>
        </w:rPr>
        <w:t>De acuerdo con lo anterior se hace necesario realizar revisiones periódicas y objetivas del desempeño institucional de cada uno de los colaboradores, por lo tanto de allí la importancia de la gestión del rendimiento enmarcada en el contexto general de la Gestión del Talento Humano.</w:t>
      </w:r>
    </w:p>
    <w:p w:rsidR="00516A0A" w:rsidRPr="00BD0894" w:rsidRDefault="00516A0A" w:rsidP="00516A0A">
      <w:pPr>
        <w:pStyle w:val="Prrafodelista"/>
        <w:jc w:val="both"/>
        <w:rPr>
          <w:rFonts w:ascii="Arial" w:hAnsi="Arial" w:cs="Arial"/>
          <w:b/>
          <w:bCs/>
        </w:rPr>
      </w:pPr>
    </w:p>
    <w:p w:rsidR="00516A0A" w:rsidRPr="00BD0894" w:rsidRDefault="00FA7BAF" w:rsidP="00516A0A">
      <w:pPr>
        <w:pStyle w:val="Prrafodelista"/>
        <w:jc w:val="both"/>
        <w:rPr>
          <w:rFonts w:ascii="Arial" w:hAnsi="Arial" w:cs="Arial"/>
          <w:bCs/>
        </w:rPr>
      </w:pPr>
      <w:r w:rsidRPr="00BD0894">
        <w:rPr>
          <w:rFonts w:ascii="Arial" w:eastAsia="Times New Roman" w:hAnsi="Arial" w:cs="Arial"/>
          <w:bCs/>
          <w:lang w:eastAsia="es-ES"/>
        </w:rPr>
        <w:t>En esta ruta se</w:t>
      </w:r>
      <w:r w:rsidR="00516A0A" w:rsidRPr="00BD0894">
        <w:rPr>
          <w:rFonts w:ascii="Arial" w:eastAsia="Times New Roman" w:hAnsi="Arial" w:cs="Arial"/>
          <w:bCs/>
          <w:lang w:eastAsia="es-ES"/>
        </w:rPr>
        <w:t xml:space="preserve"> tendrá presente algunas temáticas obligatorias y otras que se desarrollarán de acuerdo con la capacidad de la entidad como</w:t>
      </w:r>
      <w:r w:rsidR="00516A0A" w:rsidRPr="00BD0894">
        <w:rPr>
          <w:rFonts w:ascii="Arial" w:hAnsi="Arial" w:cs="Arial"/>
          <w:bCs/>
        </w:rPr>
        <w:t xml:space="preserve">: evaluación del desempeño, acuerdos de gestión, cultura organizacional, integridad, análisis de razones de retiro, evaluación del desempeño, evaluación de competencias, valores, gestión de conflictos. </w:t>
      </w:r>
    </w:p>
    <w:p w:rsidR="00516A0A" w:rsidRPr="00BD0894" w:rsidRDefault="00516A0A" w:rsidP="00516A0A">
      <w:pPr>
        <w:pStyle w:val="Prrafodelista"/>
        <w:jc w:val="both"/>
        <w:rPr>
          <w:rFonts w:ascii="Arial" w:hAnsi="Arial" w:cs="Arial"/>
          <w:bCs/>
        </w:rPr>
      </w:pPr>
    </w:p>
    <w:p w:rsidR="00FA7BAF" w:rsidRPr="00D44F91" w:rsidRDefault="00516A0A" w:rsidP="00D44F91">
      <w:pPr>
        <w:pStyle w:val="Prrafodelista"/>
        <w:numPr>
          <w:ilvl w:val="0"/>
          <w:numId w:val="14"/>
        </w:numPr>
        <w:jc w:val="both"/>
        <w:rPr>
          <w:rFonts w:ascii="Arial" w:hAnsi="Arial" w:cs="Arial"/>
          <w:bCs/>
        </w:rPr>
      </w:pPr>
      <w:r w:rsidRPr="00BD0894">
        <w:rPr>
          <w:rFonts w:ascii="Arial" w:hAnsi="Arial" w:cs="Arial"/>
          <w:b/>
          <w:bCs/>
        </w:rPr>
        <w:t xml:space="preserve">Rutas del análisis </w:t>
      </w:r>
      <w:r w:rsidR="008447EB" w:rsidRPr="00BD0894">
        <w:rPr>
          <w:rFonts w:ascii="Arial" w:hAnsi="Arial" w:cs="Arial"/>
          <w:b/>
          <w:bCs/>
        </w:rPr>
        <w:t xml:space="preserve">de datos. </w:t>
      </w:r>
      <w:r w:rsidR="008447EB" w:rsidRPr="00BD0894">
        <w:rPr>
          <w:rFonts w:ascii="Arial" w:hAnsi="Arial" w:cs="Arial"/>
          <w:bCs/>
        </w:rPr>
        <w:t>Uno de los aspectos más importantes en la Gestión del Tale</w:t>
      </w:r>
      <w:r w:rsidR="00C60FFB" w:rsidRPr="00BD0894">
        <w:rPr>
          <w:rFonts w:ascii="Arial" w:hAnsi="Arial" w:cs="Arial"/>
          <w:bCs/>
        </w:rPr>
        <w:t>nto Humano de cualquier entidad, es el análisis de la información</w:t>
      </w:r>
      <w:r w:rsidR="00FA7BAF" w:rsidRPr="00BD0894">
        <w:rPr>
          <w:rFonts w:ascii="Arial" w:hAnsi="Arial" w:cs="Arial"/>
          <w:bCs/>
        </w:rPr>
        <w:t xml:space="preserve"> actualizada</w:t>
      </w:r>
      <w:r w:rsidR="004E3E31">
        <w:rPr>
          <w:rFonts w:ascii="Arial" w:hAnsi="Arial" w:cs="Arial"/>
          <w:bCs/>
        </w:rPr>
        <w:t>,</w:t>
      </w:r>
      <w:r w:rsidR="00FA7BAF" w:rsidRPr="00BD0894">
        <w:rPr>
          <w:rFonts w:ascii="Arial" w:hAnsi="Arial" w:cs="Arial"/>
          <w:bCs/>
        </w:rPr>
        <w:t xml:space="preserve"> </w:t>
      </w:r>
      <w:r w:rsidR="004E3E31">
        <w:rPr>
          <w:rFonts w:ascii="Arial" w:hAnsi="Arial" w:cs="Arial"/>
          <w:bCs/>
        </w:rPr>
        <w:t>la</w:t>
      </w:r>
      <w:r w:rsidR="00FA7BAF" w:rsidRPr="00BD0894">
        <w:rPr>
          <w:rFonts w:ascii="Arial" w:hAnsi="Arial" w:cs="Arial"/>
          <w:bCs/>
        </w:rPr>
        <w:t xml:space="preserve"> cual nos permite tomar decisiones acertadas en tiempo real y </w:t>
      </w:r>
      <w:r w:rsidR="004E3E31">
        <w:rPr>
          <w:rFonts w:ascii="Arial" w:hAnsi="Arial" w:cs="Arial"/>
          <w:bCs/>
        </w:rPr>
        <w:t>definir</w:t>
      </w:r>
      <w:r w:rsidR="00FA7BAF" w:rsidRPr="00BD0894">
        <w:rPr>
          <w:rFonts w:ascii="Arial" w:hAnsi="Arial" w:cs="Arial"/>
          <w:bCs/>
        </w:rPr>
        <w:t xml:space="preserve"> estrategias que permitan impactar su desarrollo, crecimiento y bienestar en donde se puede obtener </w:t>
      </w:r>
      <w:r w:rsidR="00FA7BAF" w:rsidRPr="00BD0894">
        <w:rPr>
          <w:rFonts w:ascii="Arial" w:hAnsi="Arial" w:cs="Arial"/>
          <w:bCs/>
        </w:rPr>
        <w:lastRenderedPageBreak/>
        <w:t>como resultado mejores competencias de los funcionarios, motivación y compromiso de los mismos.</w:t>
      </w:r>
    </w:p>
    <w:p w:rsidR="00BD0894" w:rsidRPr="00D44F91" w:rsidRDefault="00FA7BAF" w:rsidP="00D44F91">
      <w:pPr>
        <w:pStyle w:val="Prrafodelista"/>
        <w:jc w:val="both"/>
        <w:rPr>
          <w:rFonts w:ascii="Arial" w:hAnsi="Arial" w:cs="Arial"/>
          <w:bCs/>
        </w:rPr>
      </w:pPr>
      <w:r w:rsidRPr="00BD0894">
        <w:rPr>
          <w:rFonts w:ascii="Arial" w:hAnsi="Arial" w:cs="Arial"/>
          <w:bCs/>
        </w:rPr>
        <w:t xml:space="preserve">Las temáticas que abarcan esta ruta son las siguientes: planta de personal, caracterización del talento humano, plan de vacantes, Ley de cuotas, SIGEP. </w:t>
      </w:r>
    </w:p>
    <w:p w:rsidR="00145C56" w:rsidRPr="00BD0894" w:rsidRDefault="00145C56" w:rsidP="00145C56">
      <w:pPr>
        <w:jc w:val="both"/>
        <w:rPr>
          <w:rFonts w:ascii="Arial" w:hAnsi="Arial" w:cs="Arial"/>
          <w:b/>
          <w:bCs/>
          <w:sz w:val="22"/>
          <w:szCs w:val="22"/>
        </w:rPr>
      </w:pPr>
      <w:r w:rsidRPr="00BD0894">
        <w:rPr>
          <w:rFonts w:ascii="Arial" w:hAnsi="Arial" w:cs="Arial"/>
          <w:b/>
          <w:bCs/>
          <w:sz w:val="22"/>
          <w:szCs w:val="22"/>
        </w:rPr>
        <w:t>3</w:t>
      </w:r>
      <w:r w:rsidR="006A2D88" w:rsidRPr="00BD0894">
        <w:rPr>
          <w:rFonts w:ascii="Arial" w:hAnsi="Arial" w:cs="Arial"/>
          <w:b/>
          <w:bCs/>
          <w:sz w:val="22"/>
          <w:szCs w:val="22"/>
        </w:rPr>
        <w:t>.2.1</w:t>
      </w:r>
      <w:r w:rsidRPr="00BD0894">
        <w:rPr>
          <w:rFonts w:ascii="Arial" w:hAnsi="Arial" w:cs="Arial"/>
          <w:b/>
          <w:bCs/>
          <w:sz w:val="22"/>
          <w:szCs w:val="22"/>
        </w:rPr>
        <w:t xml:space="preserve"> </w:t>
      </w:r>
      <w:r w:rsidR="00B36C29">
        <w:rPr>
          <w:rFonts w:ascii="Arial" w:hAnsi="Arial" w:cs="Arial"/>
          <w:b/>
          <w:bCs/>
          <w:sz w:val="22"/>
          <w:szCs w:val="22"/>
        </w:rPr>
        <w:t>Á</w:t>
      </w:r>
      <w:r w:rsidR="003774E0" w:rsidRPr="00BD0894">
        <w:rPr>
          <w:rFonts w:ascii="Arial" w:hAnsi="Arial" w:cs="Arial"/>
          <w:b/>
          <w:bCs/>
          <w:sz w:val="22"/>
          <w:szCs w:val="22"/>
        </w:rPr>
        <w:t>REA DE PROTECCIÓN Y SERVICIO</w:t>
      </w:r>
      <w:r w:rsidR="004F2CF8" w:rsidRPr="00BD0894">
        <w:rPr>
          <w:rFonts w:ascii="Arial" w:hAnsi="Arial" w:cs="Arial"/>
          <w:b/>
          <w:bCs/>
          <w:sz w:val="22"/>
          <w:szCs w:val="22"/>
        </w:rPr>
        <w:t xml:space="preserve">S SOCIALES. </w:t>
      </w:r>
      <w:r w:rsidR="004F2CF8" w:rsidRPr="00BD0894">
        <w:rPr>
          <w:rFonts w:ascii="Arial" w:hAnsi="Arial" w:cs="Arial"/>
          <w:sz w:val="22"/>
          <w:szCs w:val="22"/>
          <w:lang w:val="es-ES_tradnl"/>
        </w:rPr>
        <w:t>E</w:t>
      </w:r>
      <w:r w:rsidRPr="00BD0894">
        <w:rPr>
          <w:rFonts w:ascii="Arial" w:hAnsi="Arial" w:cs="Arial"/>
          <w:sz w:val="22"/>
          <w:szCs w:val="22"/>
          <w:lang w:val="es-ES_tradnl"/>
        </w:rPr>
        <w:t xml:space="preserve">stán compuestos por </w:t>
      </w:r>
      <w:r w:rsidRPr="00BD0894">
        <w:rPr>
          <w:rFonts w:ascii="Arial" w:hAnsi="Arial" w:cs="Arial"/>
          <w:b/>
          <w:i/>
          <w:sz w:val="22"/>
          <w:szCs w:val="22"/>
          <w:lang w:val="es-ES_tradnl"/>
        </w:rPr>
        <w:t xml:space="preserve">programas deportivos, recreativos y vacacionales, descansos suplementarios, educación formal y educación para el trabajo y el desarrollo humano, convenios interinstitucionales y de cooperación, académicos, promoción de la salud y prevención de la enfermedad, beneficios y asistencia psicosocial.     </w:t>
      </w:r>
    </w:p>
    <w:p w:rsidR="00964C1C" w:rsidRPr="00BD0894" w:rsidRDefault="00964C1C" w:rsidP="0054499A">
      <w:pPr>
        <w:jc w:val="both"/>
        <w:rPr>
          <w:rFonts w:ascii="Arial" w:hAnsi="Arial" w:cs="Arial"/>
          <w:bCs/>
          <w:sz w:val="22"/>
          <w:szCs w:val="22"/>
          <w:lang w:val="es-ES_tradnl"/>
        </w:rPr>
      </w:pPr>
    </w:p>
    <w:p w:rsidR="003774E0" w:rsidRPr="00BD0894" w:rsidRDefault="007379CA" w:rsidP="0054499A">
      <w:pPr>
        <w:jc w:val="both"/>
        <w:rPr>
          <w:rFonts w:ascii="Arial" w:hAnsi="Arial" w:cs="Arial"/>
          <w:b/>
          <w:bCs/>
          <w:sz w:val="22"/>
          <w:szCs w:val="22"/>
          <w:lang w:val="es-MX"/>
        </w:rPr>
      </w:pPr>
      <w:r w:rsidRPr="00BD0894">
        <w:rPr>
          <w:rFonts w:ascii="Arial" w:hAnsi="Arial" w:cs="Arial"/>
          <w:b/>
          <w:bCs/>
          <w:sz w:val="22"/>
          <w:szCs w:val="22"/>
          <w:lang w:val="es-MX"/>
        </w:rPr>
        <w:t>3.2.</w:t>
      </w:r>
      <w:r w:rsidR="006A2D88" w:rsidRPr="00BD0894">
        <w:rPr>
          <w:rFonts w:ascii="Arial" w:hAnsi="Arial" w:cs="Arial"/>
          <w:b/>
          <w:bCs/>
          <w:sz w:val="22"/>
          <w:szCs w:val="22"/>
          <w:lang w:val="es-MX"/>
        </w:rPr>
        <w:t>1</w:t>
      </w:r>
      <w:r w:rsidR="00145C56" w:rsidRPr="00BD0894">
        <w:rPr>
          <w:rFonts w:ascii="Arial" w:hAnsi="Arial" w:cs="Arial"/>
          <w:b/>
          <w:bCs/>
          <w:sz w:val="22"/>
          <w:szCs w:val="22"/>
          <w:lang w:val="es-MX"/>
        </w:rPr>
        <w:t xml:space="preserve">.1 </w:t>
      </w:r>
      <w:r w:rsidR="00145C56" w:rsidRPr="00BD0894">
        <w:rPr>
          <w:rFonts w:ascii="Arial" w:hAnsi="Arial" w:cs="Arial"/>
          <w:b/>
          <w:bCs/>
          <w:sz w:val="22"/>
          <w:szCs w:val="22"/>
          <w:lang w:val="es-ES_tradnl"/>
        </w:rPr>
        <w:t xml:space="preserve">Deportivos, cultura, recreativos, vacacionales y actividades lúdica. </w:t>
      </w:r>
      <w:r w:rsidR="00145C56" w:rsidRPr="00BD0894">
        <w:rPr>
          <w:rFonts w:ascii="Arial" w:hAnsi="Arial" w:cs="Arial"/>
          <w:sz w:val="22"/>
          <w:szCs w:val="22"/>
          <w:lang w:val="es-ES_tradnl"/>
        </w:rPr>
        <w:t>Establecidos para promover la utilización del tiempo libre, el sano esparcimiento, la recreación, el entretenimiento, el desarrollo psicomotor y el descanso. Programas encaminados a fortalecer y mejorar la calidad de vida laboral, personal y familiar de los servidores públicos del Fondo Rotatorio de la Policía.</w:t>
      </w:r>
    </w:p>
    <w:p w:rsidR="003774E0" w:rsidRPr="00BD0894" w:rsidRDefault="003774E0" w:rsidP="0054499A">
      <w:pPr>
        <w:jc w:val="both"/>
        <w:rPr>
          <w:rFonts w:ascii="Arial" w:hAnsi="Arial" w:cs="Arial"/>
          <w:b/>
          <w:bCs/>
          <w:sz w:val="22"/>
          <w:szCs w:val="22"/>
          <w:lang w:val="es-MX"/>
        </w:rPr>
      </w:pPr>
    </w:p>
    <w:p w:rsidR="00C06CA6" w:rsidRPr="00BD0894" w:rsidRDefault="006A2D88" w:rsidP="0054499A">
      <w:pPr>
        <w:jc w:val="both"/>
        <w:rPr>
          <w:rFonts w:ascii="Arial" w:hAnsi="Arial" w:cs="Arial"/>
          <w:bCs/>
          <w:sz w:val="22"/>
          <w:szCs w:val="22"/>
          <w:lang w:val="es-MX"/>
        </w:rPr>
      </w:pPr>
      <w:r w:rsidRPr="00BD0894">
        <w:rPr>
          <w:rFonts w:ascii="Arial" w:hAnsi="Arial" w:cs="Arial"/>
          <w:b/>
          <w:bCs/>
          <w:sz w:val="22"/>
          <w:szCs w:val="22"/>
          <w:lang w:val="es-MX"/>
        </w:rPr>
        <w:t>3.2.1</w:t>
      </w:r>
      <w:r w:rsidR="00CB4706" w:rsidRPr="00BD0894">
        <w:rPr>
          <w:rFonts w:ascii="Arial" w:hAnsi="Arial" w:cs="Arial"/>
          <w:b/>
          <w:bCs/>
          <w:sz w:val="22"/>
          <w:szCs w:val="22"/>
          <w:lang w:val="es-MX"/>
        </w:rPr>
        <w:t xml:space="preserve">.2 Seguridad social integral. </w:t>
      </w:r>
      <w:r w:rsidR="00CB4706" w:rsidRPr="00BD0894">
        <w:rPr>
          <w:rFonts w:ascii="Arial" w:hAnsi="Arial" w:cs="Arial"/>
          <w:bCs/>
          <w:sz w:val="22"/>
          <w:szCs w:val="22"/>
          <w:lang w:val="es-MX"/>
        </w:rPr>
        <w:t>Hace referencia a la comunicación que el Fondo Rotatorio de la Policía tenga con las entidades prestadoras de servicios de salud, ARL y Caja de Compensación Familiar al ingreso del personal a la entidad. Se debe tener en cuenta estrategias como ofrecer orientación a todos los servidores públicos información relacionada con afiliaciones a las EPS, Fondos de Pensiones, Caja de Compensación y demás. Se debe ofrecer atención permanente y personalizada frente a las inquietudes que se tengan sobre servicios de traslados, de igual forma se hace necesario realiza</w:t>
      </w:r>
      <w:r w:rsidR="00C06CA6" w:rsidRPr="00BD0894">
        <w:rPr>
          <w:rFonts w:ascii="Arial" w:hAnsi="Arial" w:cs="Arial"/>
          <w:bCs/>
          <w:sz w:val="22"/>
          <w:szCs w:val="22"/>
          <w:lang w:val="es-MX"/>
        </w:rPr>
        <w:t xml:space="preserve">r la entrega a tiempo de los documentos de afiliación del personal de manera oportuna. </w:t>
      </w:r>
    </w:p>
    <w:p w:rsidR="00C06CA6" w:rsidRPr="00BD0894" w:rsidRDefault="00C06CA6" w:rsidP="0054499A">
      <w:pPr>
        <w:jc w:val="both"/>
        <w:rPr>
          <w:rFonts w:ascii="Arial" w:hAnsi="Arial" w:cs="Arial"/>
          <w:bCs/>
          <w:sz w:val="22"/>
          <w:szCs w:val="22"/>
          <w:lang w:val="es-MX"/>
        </w:rPr>
      </w:pPr>
    </w:p>
    <w:p w:rsidR="00145C56" w:rsidRPr="00BD0894" w:rsidRDefault="00C06CA6" w:rsidP="0054499A">
      <w:pPr>
        <w:jc w:val="both"/>
        <w:rPr>
          <w:rFonts w:ascii="Arial" w:hAnsi="Arial" w:cs="Arial"/>
          <w:bCs/>
          <w:sz w:val="22"/>
          <w:szCs w:val="22"/>
          <w:lang w:val="es-MX"/>
        </w:rPr>
      </w:pPr>
      <w:r w:rsidRPr="00BD0894">
        <w:rPr>
          <w:rFonts w:ascii="Arial" w:hAnsi="Arial" w:cs="Arial"/>
          <w:b/>
          <w:bCs/>
          <w:sz w:val="22"/>
          <w:szCs w:val="22"/>
          <w:lang w:val="es-MX"/>
        </w:rPr>
        <w:t>3.2.</w:t>
      </w:r>
      <w:r w:rsidR="006A2D88" w:rsidRPr="00BD0894">
        <w:rPr>
          <w:rFonts w:ascii="Arial" w:hAnsi="Arial" w:cs="Arial"/>
          <w:b/>
          <w:bCs/>
          <w:sz w:val="22"/>
          <w:szCs w:val="22"/>
          <w:lang w:val="es-MX"/>
        </w:rPr>
        <w:t>1</w:t>
      </w:r>
      <w:r w:rsidRPr="00BD0894">
        <w:rPr>
          <w:rFonts w:ascii="Arial" w:hAnsi="Arial" w:cs="Arial"/>
          <w:b/>
          <w:bCs/>
          <w:sz w:val="22"/>
          <w:szCs w:val="22"/>
          <w:lang w:val="es-MX"/>
        </w:rPr>
        <w:t xml:space="preserve">.3 Trabajo en equipo. </w:t>
      </w:r>
      <w:r w:rsidR="00CB4706" w:rsidRPr="00BD0894">
        <w:rPr>
          <w:rFonts w:ascii="Arial" w:hAnsi="Arial" w:cs="Arial"/>
          <w:b/>
          <w:bCs/>
          <w:sz w:val="22"/>
          <w:szCs w:val="22"/>
          <w:lang w:val="es-MX"/>
        </w:rPr>
        <w:t xml:space="preserve"> </w:t>
      </w:r>
      <w:r w:rsidRPr="00BD0894">
        <w:rPr>
          <w:rFonts w:ascii="Arial" w:hAnsi="Arial" w:cs="Arial"/>
          <w:bCs/>
          <w:sz w:val="22"/>
          <w:szCs w:val="22"/>
          <w:lang w:val="es-MX"/>
        </w:rPr>
        <w:t xml:space="preserve">Tiene como propósito contribuir al mejoramiento de las relaciones impersonales entre los servidores públicos, desarrollando actividades enfocadas a fortalecer el trabajo en equipo. </w:t>
      </w:r>
    </w:p>
    <w:p w:rsidR="00337A37" w:rsidRPr="00BD0894" w:rsidRDefault="00337A37" w:rsidP="0054499A">
      <w:pPr>
        <w:jc w:val="both"/>
        <w:rPr>
          <w:rFonts w:ascii="Arial" w:hAnsi="Arial" w:cs="Arial"/>
          <w:bCs/>
          <w:sz w:val="22"/>
          <w:szCs w:val="22"/>
          <w:lang w:val="es-MX"/>
        </w:rPr>
      </w:pPr>
    </w:p>
    <w:p w:rsidR="00337A37" w:rsidRPr="00BD0894" w:rsidRDefault="006A2D88" w:rsidP="0054499A">
      <w:pPr>
        <w:jc w:val="both"/>
        <w:rPr>
          <w:rFonts w:ascii="Arial" w:hAnsi="Arial" w:cs="Arial"/>
          <w:bCs/>
          <w:sz w:val="22"/>
          <w:szCs w:val="22"/>
          <w:lang w:val="es-MX"/>
        </w:rPr>
      </w:pPr>
      <w:r w:rsidRPr="00BD0894">
        <w:rPr>
          <w:rFonts w:ascii="Arial" w:hAnsi="Arial" w:cs="Arial"/>
          <w:b/>
          <w:bCs/>
          <w:sz w:val="22"/>
          <w:szCs w:val="22"/>
          <w:lang w:val="es-MX"/>
        </w:rPr>
        <w:t>3.2.1</w:t>
      </w:r>
      <w:r w:rsidR="00337A37" w:rsidRPr="00BD0894">
        <w:rPr>
          <w:rFonts w:ascii="Arial" w:hAnsi="Arial" w:cs="Arial"/>
          <w:b/>
          <w:bCs/>
          <w:sz w:val="22"/>
          <w:szCs w:val="22"/>
          <w:lang w:val="es-MX"/>
        </w:rPr>
        <w:t xml:space="preserve">.4. Vivienda. </w:t>
      </w:r>
      <w:r w:rsidR="00337A37" w:rsidRPr="00BD0894">
        <w:rPr>
          <w:rFonts w:ascii="Arial" w:hAnsi="Arial" w:cs="Arial"/>
          <w:bCs/>
          <w:sz w:val="22"/>
          <w:szCs w:val="22"/>
          <w:lang w:val="es-MX"/>
        </w:rPr>
        <w:t>Promoción de programas de vivienda ofrecidos por el Fondo Nacional del Ahorro, los Fondos de Cesantías, las Cajas de Compensación Familiar u otras entidades que hagan sus veces, facilitando los trámites, la información pertinente y presentando ante dichos organismos las necesidades de vivienda de los empleados.</w:t>
      </w:r>
    </w:p>
    <w:p w:rsidR="00BD0894" w:rsidRPr="00BD0894" w:rsidRDefault="00BD0894" w:rsidP="0054499A">
      <w:pPr>
        <w:jc w:val="both"/>
        <w:rPr>
          <w:rFonts w:ascii="Arial" w:hAnsi="Arial" w:cs="Arial"/>
          <w:b/>
          <w:bCs/>
          <w:sz w:val="22"/>
          <w:szCs w:val="22"/>
          <w:lang w:val="es-MX"/>
        </w:rPr>
      </w:pPr>
    </w:p>
    <w:p w:rsidR="00145C56" w:rsidRPr="00BD0894" w:rsidRDefault="006A2D88" w:rsidP="0054499A">
      <w:pPr>
        <w:jc w:val="both"/>
        <w:rPr>
          <w:rFonts w:ascii="Arial" w:hAnsi="Arial" w:cs="Arial"/>
          <w:b/>
          <w:bCs/>
          <w:sz w:val="22"/>
          <w:szCs w:val="22"/>
          <w:lang w:val="es-MX"/>
        </w:rPr>
      </w:pPr>
      <w:r w:rsidRPr="00BD0894">
        <w:rPr>
          <w:rFonts w:ascii="Arial" w:hAnsi="Arial" w:cs="Arial"/>
          <w:b/>
          <w:bCs/>
          <w:sz w:val="22"/>
          <w:szCs w:val="22"/>
          <w:lang w:val="es-MX"/>
        </w:rPr>
        <w:t>3.2.2</w:t>
      </w:r>
      <w:r w:rsidR="00B36C29">
        <w:rPr>
          <w:rFonts w:ascii="Arial" w:hAnsi="Arial" w:cs="Arial"/>
          <w:b/>
          <w:bCs/>
          <w:sz w:val="22"/>
          <w:szCs w:val="22"/>
          <w:lang w:val="es-MX"/>
        </w:rPr>
        <w:t xml:space="preserve"> Á</w:t>
      </w:r>
      <w:r w:rsidR="00CB4706" w:rsidRPr="00BD0894">
        <w:rPr>
          <w:rFonts w:ascii="Arial" w:hAnsi="Arial" w:cs="Arial"/>
          <w:b/>
          <w:bCs/>
          <w:sz w:val="22"/>
          <w:szCs w:val="22"/>
          <w:lang w:val="es-MX"/>
        </w:rPr>
        <w:t xml:space="preserve">REA DE CALIDAD DE VIDA LABORAL </w:t>
      </w:r>
    </w:p>
    <w:p w:rsidR="00CB4706" w:rsidRDefault="00CB4706" w:rsidP="0054499A">
      <w:pPr>
        <w:jc w:val="both"/>
        <w:rPr>
          <w:rFonts w:ascii="Arial" w:hAnsi="Arial" w:cs="Arial"/>
          <w:b/>
          <w:bCs/>
          <w:sz w:val="22"/>
          <w:szCs w:val="22"/>
          <w:lang w:val="es-MX"/>
        </w:rPr>
      </w:pPr>
    </w:p>
    <w:p w:rsidR="00145C56" w:rsidRDefault="00CB4706" w:rsidP="0054499A">
      <w:pPr>
        <w:jc w:val="both"/>
        <w:rPr>
          <w:rFonts w:ascii="Arial" w:hAnsi="Arial" w:cs="Arial"/>
          <w:bCs/>
          <w:sz w:val="22"/>
          <w:szCs w:val="22"/>
          <w:lang w:val="es-MX"/>
        </w:rPr>
      </w:pPr>
      <w:r w:rsidRPr="00BD0894">
        <w:rPr>
          <w:rFonts w:ascii="Arial" w:hAnsi="Arial" w:cs="Arial"/>
          <w:bCs/>
          <w:sz w:val="22"/>
          <w:szCs w:val="22"/>
          <w:lang w:val="es-MX"/>
        </w:rPr>
        <w:t>Se caracteriza por atender las necesidades para el desarrollo personal, profesional y organizacional. Entre las actividades que se realizan en ésta área la medición y estrategias de intervención frente al clima laboral, adaptación al cambio, desvinculación laboral asistida o readaptación laboral, identificación y consolidación de la cultura de la entidad, fortalecimiento del trabajo en equipo y el programa de incentivos.</w:t>
      </w:r>
    </w:p>
    <w:p w:rsidR="00D44F91" w:rsidRPr="00BD0894" w:rsidRDefault="00D44F91" w:rsidP="0054499A">
      <w:pPr>
        <w:jc w:val="both"/>
        <w:rPr>
          <w:rFonts w:ascii="Arial" w:hAnsi="Arial" w:cs="Arial"/>
          <w:bCs/>
          <w:sz w:val="22"/>
          <w:szCs w:val="22"/>
          <w:lang w:val="es-MX"/>
        </w:rPr>
      </w:pPr>
    </w:p>
    <w:p w:rsidR="00FA064F" w:rsidRPr="00BD0894" w:rsidRDefault="006A2D88" w:rsidP="00FA064F">
      <w:pPr>
        <w:pStyle w:val="Default"/>
        <w:jc w:val="both"/>
        <w:rPr>
          <w:rFonts w:eastAsia="Times New Roman"/>
          <w:bCs/>
          <w:color w:val="auto"/>
          <w:sz w:val="22"/>
          <w:szCs w:val="22"/>
          <w:lang w:val="es-MX" w:eastAsia="es-ES"/>
        </w:rPr>
      </w:pPr>
      <w:r w:rsidRPr="00BD0894">
        <w:rPr>
          <w:b/>
          <w:bCs/>
          <w:sz w:val="22"/>
          <w:szCs w:val="22"/>
          <w:lang w:val="es-MX"/>
        </w:rPr>
        <w:t>3.2.2</w:t>
      </w:r>
      <w:r w:rsidR="00E14122" w:rsidRPr="00BD0894">
        <w:rPr>
          <w:b/>
          <w:bCs/>
          <w:sz w:val="22"/>
          <w:szCs w:val="22"/>
          <w:lang w:val="es-MX"/>
        </w:rPr>
        <w:t>.1</w:t>
      </w:r>
      <w:r w:rsidR="00FA064F" w:rsidRPr="00BD0894">
        <w:rPr>
          <w:b/>
          <w:bCs/>
          <w:sz w:val="22"/>
          <w:szCs w:val="22"/>
          <w:lang w:val="es-MX"/>
        </w:rPr>
        <w:t xml:space="preserve"> Medición de Clima Laboral. </w:t>
      </w:r>
      <w:r w:rsidR="00FA064F" w:rsidRPr="00BD0894">
        <w:rPr>
          <w:sz w:val="22"/>
          <w:szCs w:val="22"/>
        </w:rPr>
        <w:t xml:space="preserve">El </w:t>
      </w:r>
      <w:r w:rsidR="00FA064F" w:rsidRPr="00BD0894">
        <w:rPr>
          <w:rFonts w:eastAsia="Times New Roman"/>
          <w:bCs/>
          <w:color w:val="auto"/>
          <w:sz w:val="22"/>
          <w:szCs w:val="22"/>
          <w:lang w:val="es-MX" w:eastAsia="es-ES"/>
        </w:rPr>
        <w:t xml:space="preserve">Clima Laboral se refiere a la forma como los servidores perciben su relación con el ambiente de trabajo como determinante de su comportamiento al interior de la entidad. </w:t>
      </w:r>
    </w:p>
    <w:p w:rsidR="00FA064F" w:rsidRPr="00BD0894" w:rsidRDefault="00FA064F" w:rsidP="00FA064F">
      <w:pPr>
        <w:jc w:val="both"/>
        <w:rPr>
          <w:rFonts w:ascii="Arial" w:hAnsi="Arial" w:cs="Arial"/>
          <w:bCs/>
          <w:sz w:val="22"/>
          <w:szCs w:val="22"/>
          <w:lang w:val="es-MX"/>
        </w:rPr>
      </w:pPr>
    </w:p>
    <w:p w:rsidR="00C72365" w:rsidRPr="00BD0894" w:rsidRDefault="00FA064F" w:rsidP="00FA064F">
      <w:pPr>
        <w:jc w:val="both"/>
        <w:rPr>
          <w:rFonts w:ascii="Arial" w:hAnsi="Arial" w:cs="Arial"/>
          <w:bCs/>
          <w:sz w:val="22"/>
          <w:szCs w:val="22"/>
          <w:lang w:val="es-MX"/>
        </w:rPr>
      </w:pPr>
      <w:r w:rsidRPr="00BD0894">
        <w:rPr>
          <w:rFonts w:ascii="Arial" w:hAnsi="Arial" w:cs="Arial"/>
          <w:bCs/>
          <w:sz w:val="22"/>
          <w:szCs w:val="22"/>
          <w:lang w:val="es-MX"/>
        </w:rPr>
        <w:t>De conformidad con el artículo 2.2.10.7 del Decreto 1083 de 2015 y con el fin de mantener niveles adecuados de calidad de vida laboral, las entidades deberán medir el clima laboral, por lo menos cada dos años y definir, ejecutar y evaluar estrategias de intervención.</w:t>
      </w:r>
    </w:p>
    <w:p w:rsidR="00C72365" w:rsidRPr="00BD0894" w:rsidRDefault="00C72365" w:rsidP="0054499A">
      <w:pPr>
        <w:jc w:val="both"/>
        <w:rPr>
          <w:rFonts w:ascii="Arial" w:hAnsi="Arial" w:cs="Arial"/>
          <w:b/>
          <w:bCs/>
          <w:sz w:val="22"/>
          <w:szCs w:val="22"/>
          <w:lang w:val="es-MX"/>
        </w:rPr>
      </w:pPr>
    </w:p>
    <w:p w:rsidR="00CB4706" w:rsidRPr="00BD0894" w:rsidRDefault="006A2D88" w:rsidP="0054499A">
      <w:pPr>
        <w:jc w:val="both"/>
        <w:rPr>
          <w:rFonts w:ascii="Arial" w:hAnsi="Arial" w:cs="Arial"/>
          <w:bCs/>
          <w:sz w:val="22"/>
          <w:szCs w:val="22"/>
          <w:lang w:val="es-MX"/>
        </w:rPr>
      </w:pPr>
      <w:r w:rsidRPr="00BD0894">
        <w:rPr>
          <w:rFonts w:ascii="Arial" w:hAnsi="Arial" w:cs="Arial"/>
          <w:b/>
          <w:bCs/>
          <w:sz w:val="22"/>
          <w:szCs w:val="22"/>
          <w:lang w:val="es-MX"/>
        </w:rPr>
        <w:t>3.2.2</w:t>
      </w:r>
      <w:r w:rsidR="00E14122" w:rsidRPr="00BD0894">
        <w:rPr>
          <w:rFonts w:ascii="Arial" w:hAnsi="Arial" w:cs="Arial"/>
          <w:b/>
          <w:bCs/>
          <w:sz w:val="22"/>
          <w:szCs w:val="22"/>
          <w:lang w:val="es-MX"/>
        </w:rPr>
        <w:t>.2</w:t>
      </w:r>
      <w:r w:rsidR="00FA064F" w:rsidRPr="00BD0894">
        <w:rPr>
          <w:rFonts w:ascii="Arial" w:hAnsi="Arial" w:cs="Arial"/>
          <w:b/>
          <w:bCs/>
          <w:sz w:val="22"/>
          <w:szCs w:val="22"/>
          <w:lang w:val="es-MX"/>
        </w:rPr>
        <w:t xml:space="preserve"> Programa </w:t>
      </w:r>
      <w:r w:rsidR="00B36C29">
        <w:rPr>
          <w:rFonts w:ascii="Arial" w:hAnsi="Arial" w:cs="Arial"/>
          <w:b/>
          <w:bCs/>
          <w:sz w:val="22"/>
          <w:szCs w:val="22"/>
          <w:lang w:val="es-MX"/>
        </w:rPr>
        <w:t>pre-</w:t>
      </w:r>
      <w:r w:rsidR="00B36C29" w:rsidRPr="00BD0894">
        <w:rPr>
          <w:rFonts w:ascii="Arial" w:hAnsi="Arial" w:cs="Arial"/>
          <w:b/>
          <w:bCs/>
          <w:sz w:val="22"/>
          <w:szCs w:val="22"/>
          <w:lang w:val="es-MX"/>
        </w:rPr>
        <w:t>pensionados</w:t>
      </w:r>
      <w:r w:rsidR="00FA064F" w:rsidRPr="00BD0894">
        <w:rPr>
          <w:rFonts w:ascii="Arial" w:hAnsi="Arial" w:cs="Arial"/>
          <w:b/>
          <w:bCs/>
          <w:sz w:val="22"/>
          <w:szCs w:val="22"/>
          <w:lang w:val="es-MX"/>
        </w:rPr>
        <w:t xml:space="preserve">. </w:t>
      </w:r>
      <w:r w:rsidR="00FA064F" w:rsidRPr="00BD0894">
        <w:rPr>
          <w:rFonts w:ascii="Arial" w:hAnsi="Arial" w:cs="Arial"/>
          <w:bCs/>
          <w:sz w:val="22"/>
          <w:szCs w:val="22"/>
          <w:lang w:val="es-MX"/>
        </w:rPr>
        <w:t>Hace referencia a la preparación de los servidores públicos que estén próximos a cumplir los requisitos para ser beneficiarios de la pensión, según lo establecido en la Ley 100 de 1993 en su artículo 262 literal c) y artículo 2.2.10.7 del Decreto 1083.</w:t>
      </w:r>
    </w:p>
    <w:p w:rsidR="00FA064F" w:rsidRPr="00BD0894" w:rsidRDefault="00FA064F" w:rsidP="0054499A">
      <w:pPr>
        <w:jc w:val="both"/>
        <w:rPr>
          <w:rFonts w:ascii="Arial" w:hAnsi="Arial" w:cs="Arial"/>
          <w:bCs/>
          <w:sz w:val="22"/>
          <w:szCs w:val="22"/>
          <w:lang w:val="es-MX"/>
        </w:rPr>
      </w:pPr>
    </w:p>
    <w:p w:rsidR="00FA064F" w:rsidRPr="00BD0894" w:rsidRDefault="007379CA" w:rsidP="0054499A">
      <w:pPr>
        <w:jc w:val="both"/>
        <w:rPr>
          <w:rFonts w:ascii="Arial" w:hAnsi="Arial" w:cs="Arial"/>
          <w:bCs/>
          <w:sz w:val="22"/>
          <w:szCs w:val="22"/>
          <w:lang w:val="es-MX"/>
        </w:rPr>
      </w:pPr>
      <w:r w:rsidRPr="00BD0894">
        <w:rPr>
          <w:rFonts w:ascii="Arial" w:hAnsi="Arial" w:cs="Arial"/>
          <w:b/>
          <w:bCs/>
          <w:sz w:val="22"/>
          <w:szCs w:val="22"/>
          <w:lang w:val="es-MX"/>
        </w:rPr>
        <w:t>3</w:t>
      </w:r>
      <w:r w:rsidR="006A2D88" w:rsidRPr="00BD0894">
        <w:rPr>
          <w:rFonts w:ascii="Arial" w:hAnsi="Arial" w:cs="Arial"/>
          <w:b/>
          <w:bCs/>
          <w:sz w:val="22"/>
          <w:szCs w:val="22"/>
          <w:lang w:val="es-MX"/>
        </w:rPr>
        <w:t>.2.2</w:t>
      </w:r>
      <w:r w:rsidR="00E14122" w:rsidRPr="00BD0894">
        <w:rPr>
          <w:rFonts w:ascii="Arial" w:hAnsi="Arial" w:cs="Arial"/>
          <w:b/>
          <w:bCs/>
          <w:sz w:val="22"/>
          <w:szCs w:val="22"/>
          <w:lang w:val="es-MX"/>
        </w:rPr>
        <w:t xml:space="preserve">.3 Convivencia Institucional. </w:t>
      </w:r>
      <w:r w:rsidR="00E14122" w:rsidRPr="00BD0894">
        <w:rPr>
          <w:rFonts w:ascii="Arial" w:hAnsi="Arial" w:cs="Arial"/>
          <w:bCs/>
          <w:sz w:val="22"/>
          <w:szCs w:val="22"/>
          <w:lang w:val="es-MX"/>
        </w:rPr>
        <w:t>Busca afianz</w:t>
      </w:r>
      <w:r w:rsidR="00B36C29">
        <w:rPr>
          <w:rFonts w:ascii="Arial" w:hAnsi="Arial" w:cs="Arial"/>
          <w:bCs/>
          <w:sz w:val="22"/>
          <w:szCs w:val="22"/>
          <w:lang w:val="es-MX"/>
        </w:rPr>
        <w:t xml:space="preserve">ar la convivencia institucional, </w:t>
      </w:r>
      <w:r w:rsidR="00E14122" w:rsidRPr="00BD0894">
        <w:rPr>
          <w:rFonts w:ascii="Arial" w:hAnsi="Arial" w:cs="Arial"/>
          <w:bCs/>
          <w:sz w:val="22"/>
          <w:szCs w:val="22"/>
          <w:lang w:val="es-MX"/>
        </w:rPr>
        <w:t>fortalecimiento</w:t>
      </w:r>
      <w:r w:rsidR="00B36C29">
        <w:rPr>
          <w:rFonts w:ascii="Arial" w:hAnsi="Arial" w:cs="Arial"/>
          <w:bCs/>
          <w:sz w:val="22"/>
          <w:szCs w:val="22"/>
          <w:lang w:val="es-MX"/>
        </w:rPr>
        <w:t xml:space="preserve"> de</w:t>
      </w:r>
      <w:r w:rsidR="00E14122" w:rsidRPr="00BD0894">
        <w:rPr>
          <w:rFonts w:ascii="Arial" w:hAnsi="Arial" w:cs="Arial"/>
          <w:bCs/>
          <w:sz w:val="22"/>
          <w:szCs w:val="22"/>
          <w:lang w:val="es-MX"/>
        </w:rPr>
        <w:t xml:space="preserve"> los valores, principios y creencias tanto a nivel individual como general, teniendo presente que se comparte </w:t>
      </w:r>
      <w:r w:rsidR="00A91066" w:rsidRPr="00BD0894">
        <w:rPr>
          <w:rFonts w:ascii="Arial" w:hAnsi="Arial" w:cs="Arial"/>
          <w:bCs/>
          <w:sz w:val="22"/>
          <w:szCs w:val="22"/>
          <w:lang w:val="es-MX"/>
        </w:rPr>
        <w:t xml:space="preserve">un mismo espacio, interactuando con persona de diversas formas de pensar, sentir, siendo esta una oportunidad para aprender de otras culturas, establecer nuevos y mejores niveles de participación, y lograr integración, confianza y afianzamiento de las relaciones interpersonales </w:t>
      </w:r>
    </w:p>
    <w:p w:rsidR="00E14122" w:rsidRPr="00BD0894" w:rsidRDefault="00E14122" w:rsidP="0054499A">
      <w:pPr>
        <w:jc w:val="both"/>
        <w:rPr>
          <w:rFonts w:ascii="Arial" w:hAnsi="Arial" w:cs="Arial"/>
          <w:b/>
          <w:bCs/>
          <w:sz w:val="22"/>
          <w:szCs w:val="22"/>
          <w:lang w:val="es-MX"/>
        </w:rPr>
      </w:pPr>
    </w:p>
    <w:p w:rsidR="00C06CA6" w:rsidRPr="00BD0894" w:rsidRDefault="006A2D88" w:rsidP="0054499A">
      <w:pPr>
        <w:jc w:val="both"/>
        <w:rPr>
          <w:rFonts w:ascii="Arial" w:hAnsi="Arial" w:cs="Arial"/>
          <w:bCs/>
          <w:sz w:val="22"/>
          <w:szCs w:val="22"/>
          <w:lang w:val="es-MX"/>
        </w:rPr>
      </w:pPr>
      <w:r w:rsidRPr="00BD0894">
        <w:rPr>
          <w:rFonts w:ascii="Arial" w:hAnsi="Arial" w:cs="Arial"/>
          <w:b/>
          <w:bCs/>
          <w:sz w:val="22"/>
          <w:szCs w:val="22"/>
          <w:lang w:val="es-MX"/>
        </w:rPr>
        <w:t>3.2.2</w:t>
      </w:r>
      <w:r w:rsidR="00C06CA6" w:rsidRPr="00BD0894">
        <w:rPr>
          <w:rFonts w:ascii="Arial" w:hAnsi="Arial" w:cs="Arial"/>
          <w:b/>
          <w:bCs/>
          <w:sz w:val="22"/>
          <w:szCs w:val="22"/>
          <w:lang w:val="es-MX"/>
        </w:rPr>
        <w:t xml:space="preserve">.4. Educación para el trabajo.  </w:t>
      </w:r>
      <w:r w:rsidR="00C06CA6" w:rsidRPr="00BD0894">
        <w:rPr>
          <w:rFonts w:ascii="Arial" w:hAnsi="Arial" w:cs="Arial"/>
          <w:bCs/>
          <w:sz w:val="22"/>
          <w:szCs w:val="22"/>
          <w:lang w:val="es-MX"/>
        </w:rPr>
        <w:t>Hace referencia al apoyo que se ofrece a los servidores públicos que desean realizar estudios acad</w:t>
      </w:r>
      <w:r w:rsidR="007935C3" w:rsidRPr="00BD0894">
        <w:rPr>
          <w:rFonts w:ascii="Arial" w:hAnsi="Arial" w:cs="Arial"/>
          <w:bCs/>
          <w:sz w:val="22"/>
          <w:szCs w:val="22"/>
          <w:lang w:val="es-MX"/>
        </w:rPr>
        <w:t>émicos para elevar su nivel de formación personal y profesional, mediante la coordinación de convenios con la Univ</w:t>
      </w:r>
      <w:r w:rsidR="000C1004" w:rsidRPr="00BD0894">
        <w:rPr>
          <w:rFonts w:ascii="Arial" w:hAnsi="Arial" w:cs="Arial"/>
          <w:bCs/>
          <w:sz w:val="22"/>
          <w:szCs w:val="22"/>
          <w:lang w:val="es-MX"/>
        </w:rPr>
        <w:t xml:space="preserve">ersidad Militar Nueva Granada, </w:t>
      </w:r>
      <w:r w:rsidR="007935C3" w:rsidRPr="00BD0894">
        <w:rPr>
          <w:rFonts w:ascii="Arial" w:hAnsi="Arial" w:cs="Arial"/>
          <w:bCs/>
          <w:sz w:val="22"/>
          <w:szCs w:val="22"/>
          <w:lang w:val="es-MX"/>
        </w:rPr>
        <w:t xml:space="preserve">la Escuela Superior de Administración Pública y el programa “Servimos Bienestar para quienes sirven al país” del Departamento Administrativo de la Función Pública. </w:t>
      </w:r>
    </w:p>
    <w:p w:rsidR="00CB4706" w:rsidRDefault="00CB4706" w:rsidP="0054499A">
      <w:pPr>
        <w:jc w:val="both"/>
        <w:rPr>
          <w:rFonts w:ascii="Arial" w:hAnsi="Arial" w:cs="Arial"/>
          <w:b/>
          <w:bCs/>
          <w:sz w:val="22"/>
          <w:szCs w:val="22"/>
          <w:lang w:val="es-MX"/>
        </w:rPr>
      </w:pPr>
    </w:p>
    <w:p w:rsidR="000C1004" w:rsidRPr="00BD0894" w:rsidRDefault="000C1004" w:rsidP="0054499A">
      <w:pPr>
        <w:jc w:val="both"/>
        <w:rPr>
          <w:rFonts w:ascii="Arial" w:hAnsi="Arial" w:cs="Arial"/>
          <w:b/>
          <w:bCs/>
          <w:sz w:val="22"/>
          <w:szCs w:val="22"/>
          <w:lang w:val="es-MX"/>
        </w:rPr>
      </w:pPr>
      <w:r w:rsidRPr="00BD0894">
        <w:rPr>
          <w:rFonts w:ascii="Arial" w:hAnsi="Arial" w:cs="Arial"/>
          <w:b/>
          <w:bCs/>
          <w:sz w:val="22"/>
          <w:szCs w:val="22"/>
          <w:lang w:val="es-MX"/>
        </w:rPr>
        <w:t>3.2.</w:t>
      </w:r>
      <w:r w:rsidR="006A2D88" w:rsidRPr="00BD0894">
        <w:rPr>
          <w:rFonts w:ascii="Arial" w:hAnsi="Arial" w:cs="Arial"/>
          <w:b/>
          <w:bCs/>
          <w:sz w:val="22"/>
          <w:szCs w:val="22"/>
          <w:lang w:val="es-MX"/>
        </w:rPr>
        <w:t>3</w:t>
      </w:r>
      <w:r w:rsidRPr="00BD0894">
        <w:rPr>
          <w:rFonts w:ascii="Arial" w:hAnsi="Arial" w:cs="Arial"/>
          <w:b/>
          <w:bCs/>
          <w:sz w:val="22"/>
          <w:szCs w:val="22"/>
          <w:lang w:val="es-MX"/>
        </w:rPr>
        <w:t xml:space="preserve"> INCENTIVOS </w:t>
      </w:r>
    </w:p>
    <w:p w:rsidR="000C1004" w:rsidRDefault="000C1004" w:rsidP="0054499A">
      <w:pPr>
        <w:jc w:val="both"/>
        <w:rPr>
          <w:rFonts w:ascii="Arial" w:hAnsi="Arial" w:cs="Arial"/>
          <w:b/>
          <w:bCs/>
          <w:sz w:val="22"/>
          <w:szCs w:val="22"/>
          <w:lang w:val="es-MX"/>
        </w:rPr>
      </w:pPr>
    </w:p>
    <w:p w:rsidR="007935C3" w:rsidRPr="00BD0894" w:rsidRDefault="000C1004" w:rsidP="0054499A">
      <w:pPr>
        <w:jc w:val="both"/>
        <w:rPr>
          <w:rFonts w:ascii="Arial" w:hAnsi="Arial" w:cs="Arial"/>
          <w:bCs/>
          <w:sz w:val="22"/>
          <w:szCs w:val="22"/>
          <w:lang w:val="es-MX"/>
        </w:rPr>
      </w:pPr>
      <w:r w:rsidRPr="00BD0894">
        <w:rPr>
          <w:rFonts w:ascii="Arial" w:hAnsi="Arial" w:cs="Arial"/>
          <w:bCs/>
          <w:sz w:val="22"/>
          <w:szCs w:val="22"/>
          <w:lang w:val="es-MX"/>
        </w:rPr>
        <w:t>Tiene como propósito resaltar brindar un reconocimiento especial a los servidores públicos que realicen labores relevantes y se destaquen en lo relacionado a cumplimiento de la misionalidad de la entidad.</w:t>
      </w:r>
    </w:p>
    <w:p w:rsidR="00E82638" w:rsidRPr="00BD0894" w:rsidRDefault="00E82638" w:rsidP="0054499A">
      <w:pPr>
        <w:jc w:val="both"/>
        <w:rPr>
          <w:rFonts w:ascii="Arial" w:hAnsi="Arial" w:cs="Arial"/>
          <w:bCs/>
          <w:sz w:val="22"/>
          <w:szCs w:val="22"/>
          <w:lang w:val="es-MX"/>
        </w:rPr>
      </w:pPr>
    </w:p>
    <w:p w:rsidR="000C1004" w:rsidRPr="00BD0894" w:rsidRDefault="000C1004" w:rsidP="0054499A">
      <w:pPr>
        <w:jc w:val="both"/>
        <w:rPr>
          <w:rFonts w:ascii="Arial" w:hAnsi="Arial" w:cs="Arial"/>
          <w:bCs/>
          <w:sz w:val="22"/>
          <w:szCs w:val="22"/>
          <w:lang w:val="es-MX"/>
        </w:rPr>
      </w:pPr>
      <w:r w:rsidRPr="00BD0894">
        <w:rPr>
          <w:rFonts w:ascii="Arial" w:hAnsi="Arial" w:cs="Arial"/>
          <w:bCs/>
          <w:sz w:val="22"/>
          <w:szCs w:val="22"/>
          <w:lang w:val="es-MX"/>
        </w:rPr>
        <w:t>Entre las actividades que se tienen previstas realizar se encuentra el otorgamiento de condecoraciones, distintivos y botones por años de servicio (10, 15, 20, 25, 30 y 35)</w:t>
      </w:r>
      <w:r w:rsidR="00572763" w:rsidRPr="00BD0894">
        <w:rPr>
          <w:rFonts w:ascii="Arial" w:hAnsi="Arial" w:cs="Arial"/>
          <w:bCs/>
          <w:sz w:val="22"/>
          <w:szCs w:val="22"/>
          <w:lang w:val="es-MX"/>
        </w:rPr>
        <w:t xml:space="preserve"> en la ceremonia de Aniversario de la entidad</w:t>
      </w:r>
      <w:r w:rsidRPr="00BD0894">
        <w:rPr>
          <w:rFonts w:ascii="Arial" w:hAnsi="Arial" w:cs="Arial"/>
          <w:bCs/>
          <w:sz w:val="22"/>
          <w:szCs w:val="22"/>
          <w:lang w:val="es-MX"/>
        </w:rPr>
        <w:t xml:space="preserve">. Así mismo se realizará la selección del personaje y del equipo del mes en cada una de </w:t>
      </w:r>
      <w:r w:rsidRPr="00946CF6">
        <w:rPr>
          <w:rFonts w:ascii="Arial" w:hAnsi="Arial" w:cs="Arial"/>
          <w:bCs/>
          <w:sz w:val="22"/>
          <w:szCs w:val="22"/>
          <w:lang w:val="es-MX"/>
        </w:rPr>
        <w:t xml:space="preserve">las </w:t>
      </w:r>
      <w:r w:rsidR="00946CF6" w:rsidRPr="00946CF6">
        <w:rPr>
          <w:rFonts w:ascii="Arial" w:hAnsi="Arial" w:cs="Arial"/>
          <w:bCs/>
          <w:sz w:val="22"/>
          <w:szCs w:val="22"/>
          <w:lang w:val="es-MX"/>
        </w:rPr>
        <w:t>coordinaciones</w:t>
      </w:r>
      <w:r w:rsidRPr="00946CF6">
        <w:rPr>
          <w:rFonts w:ascii="Arial" w:hAnsi="Arial" w:cs="Arial"/>
          <w:bCs/>
          <w:sz w:val="22"/>
          <w:szCs w:val="22"/>
          <w:lang w:val="es-MX"/>
        </w:rPr>
        <w:t xml:space="preserve"> que conforma la entidad</w:t>
      </w:r>
      <w:r w:rsidRPr="00BD0894">
        <w:rPr>
          <w:rFonts w:ascii="Arial" w:hAnsi="Arial" w:cs="Arial"/>
          <w:bCs/>
          <w:sz w:val="22"/>
          <w:szCs w:val="22"/>
          <w:lang w:val="es-MX"/>
        </w:rPr>
        <w:t>, ofreciendo a los personajes del mes un estímulo siempre y cuando se cuente con pre</w:t>
      </w:r>
      <w:r w:rsidR="004F33A8">
        <w:rPr>
          <w:rFonts w:ascii="Arial" w:hAnsi="Arial" w:cs="Arial"/>
          <w:bCs/>
          <w:sz w:val="22"/>
          <w:szCs w:val="22"/>
          <w:lang w:val="es-MX"/>
        </w:rPr>
        <w:t>supuesto y sea autorizado por el Comité Directivo de Gestión Humana</w:t>
      </w:r>
      <w:r w:rsidRPr="00BD0894">
        <w:rPr>
          <w:rFonts w:ascii="Arial" w:hAnsi="Arial" w:cs="Arial"/>
          <w:bCs/>
          <w:sz w:val="22"/>
          <w:szCs w:val="22"/>
          <w:lang w:val="es-MX"/>
        </w:rPr>
        <w:t xml:space="preserve">. </w:t>
      </w:r>
    </w:p>
    <w:p w:rsidR="00572763" w:rsidRPr="00BD0894" w:rsidRDefault="00572763" w:rsidP="0054499A">
      <w:pPr>
        <w:jc w:val="both"/>
        <w:rPr>
          <w:rFonts w:ascii="Arial" w:hAnsi="Arial" w:cs="Arial"/>
          <w:bCs/>
          <w:sz w:val="22"/>
          <w:szCs w:val="22"/>
          <w:lang w:val="es-MX"/>
        </w:rPr>
      </w:pPr>
    </w:p>
    <w:p w:rsidR="0065649D" w:rsidRDefault="00572763" w:rsidP="0054499A">
      <w:pPr>
        <w:jc w:val="both"/>
        <w:rPr>
          <w:rFonts w:ascii="Arial" w:hAnsi="Arial" w:cs="Arial"/>
          <w:bCs/>
          <w:color w:val="000000" w:themeColor="text1"/>
          <w:sz w:val="22"/>
          <w:szCs w:val="22"/>
          <w:lang w:val="es-MX"/>
        </w:rPr>
      </w:pPr>
      <w:r w:rsidRPr="00152B3A">
        <w:rPr>
          <w:rFonts w:ascii="Arial" w:hAnsi="Arial" w:cs="Arial"/>
          <w:bCs/>
          <w:color w:val="000000" w:themeColor="text1"/>
          <w:sz w:val="22"/>
          <w:szCs w:val="22"/>
          <w:lang w:val="es-MX"/>
        </w:rPr>
        <w:t>Finalmente se coordinará con la Dirección del Fondo Rotatorio de la Policía</w:t>
      </w:r>
      <w:r w:rsidR="00332419">
        <w:rPr>
          <w:rFonts w:ascii="Arial" w:hAnsi="Arial" w:cs="Arial"/>
          <w:bCs/>
          <w:color w:val="000000" w:themeColor="text1"/>
          <w:sz w:val="22"/>
          <w:szCs w:val="22"/>
          <w:lang w:val="es-MX"/>
        </w:rPr>
        <w:t xml:space="preserve"> y el Grupo Mercadeo y Comunicaciones,</w:t>
      </w:r>
      <w:r w:rsidRPr="00152B3A">
        <w:rPr>
          <w:rFonts w:ascii="Arial" w:hAnsi="Arial" w:cs="Arial"/>
          <w:bCs/>
          <w:color w:val="000000" w:themeColor="text1"/>
          <w:sz w:val="22"/>
          <w:szCs w:val="22"/>
          <w:lang w:val="es-MX"/>
        </w:rPr>
        <w:t xml:space="preserve"> la posibilidad de enviar a los servidores públicos una tarjeta virtual de reconocimiento de fechas especiales como cumpleaños, graduaciones y demás. </w:t>
      </w:r>
    </w:p>
    <w:p w:rsidR="00D44F91" w:rsidRDefault="00D44F91" w:rsidP="0054499A">
      <w:pPr>
        <w:jc w:val="both"/>
        <w:rPr>
          <w:rFonts w:ascii="Arial" w:hAnsi="Arial" w:cs="Arial"/>
          <w:bCs/>
          <w:color w:val="000000" w:themeColor="text1"/>
          <w:sz w:val="22"/>
          <w:szCs w:val="22"/>
          <w:lang w:val="es-MX"/>
        </w:rPr>
      </w:pPr>
    </w:p>
    <w:p w:rsidR="0065649D" w:rsidRDefault="0065649D" w:rsidP="0054499A">
      <w:pPr>
        <w:jc w:val="both"/>
        <w:rPr>
          <w:rFonts w:ascii="Arial" w:hAnsi="Arial" w:cs="Arial"/>
          <w:bCs/>
          <w:color w:val="000000" w:themeColor="text1"/>
          <w:sz w:val="22"/>
          <w:szCs w:val="22"/>
          <w:lang w:val="es-MX"/>
        </w:rPr>
      </w:pPr>
      <w:r w:rsidRPr="00A256E4">
        <w:rPr>
          <w:rFonts w:ascii="Arial" w:hAnsi="Arial" w:cs="Arial"/>
          <w:bCs/>
          <w:color w:val="000000" w:themeColor="text1"/>
          <w:sz w:val="22"/>
          <w:szCs w:val="22"/>
          <w:lang w:val="es-MX"/>
        </w:rPr>
        <w:t xml:space="preserve">Brindar bienestar e incentivos al personal </w:t>
      </w:r>
      <w:r w:rsidR="004649FB" w:rsidRPr="00A256E4">
        <w:rPr>
          <w:rFonts w:ascii="Arial" w:hAnsi="Arial" w:cs="Arial"/>
          <w:bCs/>
          <w:color w:val="000000" w:themeColor="text1"/>
          <w:sz w:val="22"/>
          <w:szCs w:val="22"/>
          <w:lang w:val="es-MX"/>
        </w:rPr>
        <w:t>operativo</w:t>
      </w:r>
      <w:r w:rsidRPr="00A256E4">
        <w:rPr>
          <w:rFonts w:ascii="Arial" w:hAnsi="Arial" w:cs="Arial"/>
          <w:bCs/>
          <w:color w:val="000000" w:themeColor="text1"/>
          <w:sz w:val="22"/>
          <w:szCs w:val="22"/>
          <w:lang w:val="es-MX"/>
        </w:rPr>
        <w:t xml:space="preserve"> de la </w:t>
      </w:r>
      <w:r w:rsidR="004649FB" w:rsidRPr="00A256E4">
        <w:rPr>
          <w:rFonts w:ascii="Arial" w:hAnsi="Arial" w:cs="Arial"/>
          <w:bCs/>
          <w:color w:val="000000" w:themeColor="text1"/>
          <w:sz w:val="22"/>
          <w:szCs w:val="22"/>
          <w:lang w:val="es-MX"/>
        </w:rPr>
        <w:t>Fábrica de confecciones, como sumi</w:t>
      </w:r>
      <w:r w:rsidR="0083686F" w:rsidRPr="00A256E4">
        <w:rPr>
          <w:rFonts w:ascii="Arial" w:hAnsi="Arial" w:cs="Arial"/>
          <w:bCs/>
          <w:color w:val="000000" w:themeColor="text1"/>
          <w:sz w:val="22"/>
          <w:szCs w:val="22"/>
          <w:lang w:val="es-MX"/>
        </w:rPr>
        <w:t>nistro de refrigerios con el propósito</w:t>
      </w:r>
      <w:r w:rsidR="004649FB" w:rsidRPr="00A256E4">
        <w:rPr>
          <w:rFonts w:ascii="Arial" w:hAnsi="Arial" w:cs="Arial"/>
          <w:bCs/>
          <w:color w:val="000000" w:themeColor="text1"/>
          <w:sz w:val="22"/>
          <w:szCs w:val="22"/>
          <w:lang w:val="es-MX"/>
        </w:rPr>
        <w:t xml:space="preserve"> </w:t>
      </w:r>
      <w:r w:rsidR="0083686F" w:rsidRPr="00A256E4">
        <w:rPr>
          <w:rFonts w:ascii="Arial" w:hAnsi="Arial" w:cs="Arial"/>
          <w:bCs/>
          <w:color w:val="000000" w:themeColor="text1"/>
          <w:sz w:val="22"/>
          <w:szCs w:val="22"/>
          <w:lang w:val="es-MX"/>
        </w:rPr>
        <w:t>de contribuir con un aporte nutricional y una necesidad básica de alimentación, de esta forma elevar su desempeño y calidad de vida laboral.</w:t>
      </w:r>
    </w:p>
    <w:p w:rsidR="007379CA" w:rsidRDefault="007379CA" w:rsidP="0054499A">
      <w:pPr>
        <w:jc w:val="both"/>
        <w:rPr>
          <w:rFonts w:ascii="Arial" w:hAnsi="Arial" w:cs="Arial"/>
          <w:b/>
          <w:bCs/>
          <w:sz w:val="22"/>
          <w:szCs w:val="22"/>
          <w:lang w:val="es-MX"/>
        </w:rPr>
      </w:pPr>
    </w:p>
    <w:p w:rsidR="006E3ED8" w:rsidRDefault="006E3ED8" w:rsidP="0054499A">
      <w:pPr>
        <w:jc w:val="both"/>
        <w:rPr>
          <w:rFonts w:ascii="Arial" w:hAnsi="Arial" w:cs="Arial"/>
          <w:b/>
          <w:bCs/>
          <w:sz w:val="22"/>
          <w:szCs w:val="22"/>
          <w:lang w:val="es-MX"/>
        </w:rPr>
      </w:pPr>
    </w:p>
    <w:p w:rsidR="006E3ED8" w:rsidRPr="00BD0894" w:rsidRDefault="006E3ED8" w:rsidP="0054499A">
      <w:pPr>
        <w:jc w:val="both"/>
        <w:rPr>
          <w:rFonts w:ascii="Arial" w:hAnsi="Arial" w:cs="Arial"/>
          <w:b/>
          <w:bCs/>
          <w:sz w:val="22"/>
          <w:szCs w:val="22"/>
          <w:lang w:val="es-MX"/>
        </w:rPr>
      </w:pPr>
    </w:p>
    <w:p w:rsidR="000C1004" w:rsidRPr="00BD0894" w:rsidRDefault="003A55B9" w:rsidP="0054499A">
      <w:pPr>
        <w:jc w:val="both"/>
        <w:rPr>
          <w:rFonts w:ascii="Arial" w:hAnsi="Arial" w:cs="Arial"/>
          <w:b/>
          <w:bCs/>
          <w:sz w:val="22"/>
          <w:szCs w:val="22"/>
          <w:lang w:val="es-MX"/>
        </w:rPr>
      </w:pPr>
      <w:r w:rsidRPr="00BD0894">
        <w:rPr>
          <w:rFonts w:ascii="Arial" w:hAnsi="Arial" w:cs="Arial"/>
          <w:b/>
          <w:bCs/>
          <w:sz w:val="22"/>
          <w:szCs w:val="22"/>
          <w:lang w:val="es-MX"/>
        </w:rPr>
        <w:t xml:space="preserve">3.3 OBLIGACIÓN DE LOS SERVIDORES PÚBLICOS </w:t>
      </w:r>
    </w:p>
    <w:p w:rsidR="003A55B9" w:rsidRPr="00BD0894" w:rsidRDefault="003A55B9" w:rsidP="0054499A">
      <w:pPr>
        <w:jc w:val="both"/>
        <w:rPr>
          <w:rFonts w:ascii="Arial" w:hAnsi="Arial" w:cs="Arial"/>
          <w:b/>
          <w:bCs/>
          <w:sz w:val="22"/>
          <w:szCs w:val="22"/>
          <w:lang w:val="es-MX"/>
        </w:rPr>
      </w:pPr>
    </w:p>
    <w:p w:rsidR="003A55B9" w:rsidRPr="00BD0894" w:rsidRDefault="003A55B9" w:rsidP="003A55B9">
      <w:pPr>
        <w:pStyle w:val="Prrafodelista"/>
        <w:numPr>
          <w:ilvl w:val="0"/>
          <w:numId w:val="4"/>
        </w:numPr>
        <w:jc w:val="both"/>
        <w:rPr>
          <w:rFonts w:ascii="Arial" w:hAnsi="Arial" w:cs="Arial"/>
          <w:bCs/>
        </w:rPr>
      </w:pPr>
      <w:r w:rsidRPr="00BD0894">
        <w:rPr>
          <w:rFonts w:ascii="Arial" w:hAnsi="Arial" w:cs="Arial"/>
          <w:bCs/>
        </w:rPr>
        <w:t xml:space="preserve">Asistir y participar en las actividades de bienestar organizadas por la Dirección General y el Grupo Talento Humano. </w:t>
      </w:r>
    </w:p>
    <w:p w:rsidR="00152B3A" w:rsidRPr="00BD0894" w:rsidRDefault="00152B3A" w:rsidP="00657A83">
      <w:pPr>
        <w:pStyle w:val="Prrafodelista"/>
        <w:spacing w:after="0" w:line="240" w:lineRule="auto"/>
        <w:ind w:left="0"/>
        <w:jc w:val="both"/>
        <w:rPr>
          <w:rFonts w:ascii="Arial" w:hAnsi="Arial" w:cs="Arial"/>
          <w:b/>
          <w:lang w:eastAsia="es-MX"/>
        </w:rPr>
      </w:pPr>
    </w:p>
    <w:p w:rsidR="00657A83" w:rsidRPr="00BD0894" w:rsidRDefault="00CA7A11" w:rsidP="00657A83">
      <w:pPr>
        <w:pStyle w:val="Prrafodelista"/>
        <w:spacing w:after="0" w:line="240" w:lineRule="auto"/>
        <w:ind w:left="0"/>
        <w:jc w:val="both"/>
        <w:rPr>
          <w:rFonts w:ascii="Arial" w:hAnsi="Arial" w:cs="Arial"/>
          <w:b/>
          <w:lang w:eastAsia="es-MX"/>
        </w:rPr>
      </w:pPr>
      <w:r w:rsidRPr="00BD0894">
        <w:rPr>
          <w:rFonts w:ascii="Arial" w:hAnsi="Arial" w:cs="Arial"/>
          <w:b/>
          <w:lang w:eastAsia="es-MX"/>
        </w:rPr>
        <w:t>3.4 LÍNEAS GENERALES DE APLICACIÓN</w:t>
      </w:r>
    </w:p>
    <w:p w:rsidR="00657A83" w:rsidRPr="00BD0894" w:rsidRDefault="00657A83" w:rsidP="00657A83">
      <w:pPr>
        <w:pStyle w:val="Prrafodelista"/>
        <w:spacing w:after="0" w:line="240" w:lineRule="auto"/>
        <w:ind w:left="0"/>
        <w:jc w:val="both"/>
        <w:rPr>
          <w:rFonts w:ascii="Arial" w:hAnsi="Arial" w:cs="Arial"/>
          <w:b/>
          <w:lang w:eastAsia="es-MX"/>
        </w:rPr>
      </w:pPr>
    </w:p>
    <w:p w:rsidR="00657A83" w:rsidRPr="00BD0894" w:rsidRDefault="00657A83" w:rsidP="00657A83">
      <w:pPr>
        <w:pStyle w:val="Prrafodelista"/>
        <w:spacing w:after="0" w:line="240" w:lineRule="auto"/>
        <w:ind w:left="0"/>
        <w:jc w:val="both"/>
        <w:rPr>
          <w:rFonts w:ascii="Arial" w:hAnsi="Arial" w:cs="Arial"/>
        </w:rPr>
      </w:pPr>
      <w:r w:rsidRPr="00BD0894">
        <w:rPr>
          <w:rFonts w:ascii="Arial" w:hAnsi="Arial" w:cs="Arial"/>
        </w:rPr>
        <w:t>Los programas de Bienestar Social y el otorg</w:t>
      </w:r>
      <w:r w:rsidR="000F735E">
        <w:rPr>
          <w:rFonts w:ascii="Arial" w:hAnsi="Arial" w:cs="Arial"/>
        </w:rPr>
        <w:t>amiento de incentivos deben ser</w:t>
      </w:r>
      <w:r w:rsidRPr="00BD0894">
        <w:rPr>
          <w:rFonts w:ascii="Arial" w:hAnsi="Arial" w:cs="Arial"/>
        </w:rPr>
        <w:t xml:space="preserve"> concedidos a todos los funcionarios de la entidad, de acuerdo con el cumplimiento de los criterios definidos para la selección y evaluación de los mejores servidores y equipos de trabajo.</w:t>
      </w:r>
    </w:p>
    <w:p w:rsidR="00657A83" w:rsidRPr="00BD0894" w:rsidRDefault="00657A83" w:rsidP="00657A83">
      <w:pPr>
        <w:pStyle w:val="Prrafodelista"/>
        <w:spacing w:after="0" w:line="240" w:lineRule="auto"/>
        <w:ind w:left="0"/>
        <w:jc w:val="both"/>
        <w:rPr>
          <w:rFonts w:ascii="Arial" w:hAnsi="Arial" w:cs="Arial"/>
        </w:rPr>
      </w:pPr>
    </w:p>
    <w:p w:rsidR="00657A83" w:rsidRPr="00BD0894" w:rsidRDefault="00657A83" w:rsidP="00657A83">
      <w:pPr>
        <w:numPr>
          <w:ilvl w:val="0"/>
          <w:numId w:val="11"/>
        </w:numPr>
        <w:autoSpaceDE w:val="0"/>
        <w:autoSpaceDN w:val="0"/>
        <w:adjustRightInd w:val="0"/>
        <w:jc w:val="both"/>
        <w:rPr>
          <w:rFonts w:ascii="Arial" w:hAnsi="Arial" w:cs="Arial"/>
          <w:sz w:val="22"/>
          <w:szCs w:val="22"/>
        </w:rPr>
      </w:pPr>
      <w:r w:rsidRPr="00BD0894">
        <w:rPr>
          <w:rFonts w:ascii="Arial" w:hAnsi="Arial" w:cs="Arial"/>
          <w:sz w:val="22"/>
          <w:szCs w:val="22"/>
        </w:rPr>
        <w:t>El Director General del Fondo Rotatorio de la Policía o quien haga sus veces, tendrá la facultad de resaltar, reconocer e incentivar al personal que se destaque por su desempeño y resultados excepcionales en cualquier época del año y dispondrá el otorgamiento de estímulos.</w:t>
      </w:r>
    </w:p>
    <w:p w:rsidR="00657A83" w:rsidRPr="00BD0894" w:rsidRDefault="00657A83" w:rsidP="00657A83">
      <w:pPr>
        <w:numPr>
          <w:ilvl w:val="0"/>
          <w:numId w:val="11"/>
        </w:numPr>
        <w:autoSpaceDE w:val="0"/>
        <w:autoSpaceDN w:val="0"/>
        <w:adjustRightInd w:val="0"/>
        <w:jc w:val="both"/>
        <w:rPr>
          <w:rFonts w:ascii="Arial" w:hAnsi="Arial" w:cs="Arial"/>
          <w:sz w:val="22"/>
          <w:szCs w:val="22"/>
        </w:rPr>
      </w:pPr>
      <w:r w:rsidRPr="00BD0894">
        <w:rPr>
          <w:rFonts w:ascii="Arial" w:hAnsi="Arial" w:cs="Arial"/>
          <w:sz w:val="22"/>
          <w:szCs w:val="22"/>
        </w:rPr>
        <w:t>La definición y planeación de los programas a desarrollar están soportados por los resultados de los sondeos que identifiquen las necesidades básicas de bienestar realizado por el Grupo de Talento Humano.</w:t>
      </w:r>
    </w:p>
    <w:p w:rsidR="00657A83" w:rsidRPr="00BD0894" w:rsidRDefault="00657A83" w:rsidP="00657A83">
      <w:pPr>
        <w:numPr>
          <w:ilvl w:val="0"/>
          <w:numId w:val="11"/>
        </w:numPr>
        <w:autoSpaceDE w:val="0"/>
        <w:autoSpaceDN w:val="0"/>
        <w:adjustRightInd w:val="0"/>
        <w:jc w:val="both"/>
        <w:rPr>
          <w:rFonts w:ascii="Arial" w:hAnsi="Arial" w:cs="Arial"/>
          <w:sz w:val="22"/>
          <w:szCs w:val="22"/>
        </w:rPr>
      </w:pPr>
      <w:r w:rsidRPr="00BD0894">
        <w:rPr>
          <w:rFonts w:ascii="Arial" w:hAnsi="Arial" w:cs="Arial"/>
          <w:sz w:val="22"/>
          <w:szCs w:val="22"/>
        </w:rPr>
        <w:t xml:space="preserve">Con el fin de incrementar los niveles de satisfacción del personal de la entidad, se deben realizar mediciones periódicas de las diferentes actividades de bienestar realizadas. </w:t>
      </w:r>
    </w:p>
    <w:p w:rsidR="00657A83" w:rsidRPr="00BD0894" w:rsidRDefault="00657A83" w:rsidP="00657A83">
      <w:pPr>
        <w:numPr>
          <w:ilvl w:val="0"/>
          <w:numId w:val="11"/>
        </w:numPr>
        <w:autoSpaceDE w:val="0"/>
        <w:autoSpaceDN w:val="0"/>
        <w:adjustRightInd w:val="0"/>
        <w:jc w:val="both"/>
        <w:rPr>
          <w:rFonts w:ascii="Arial" w:hAnsi="Arial" w:cs="Arial"/>
          <w:sz w:val="22"/>
          <w:szCs w:val="22"/>
        </w:rPr>
      </w:pPr>
      <w:r w:rsidRPr="00BD0894">
        <w:rPr>
          <w:rFonts w:ascii="Arial" w:hAnsi="Arial" w:cs="Arial"/>
          <w:sz w:val="22"/>
          <w:szCs w:val="22"/>
        </w:rPr>
        <w:t>Los jefes inmediatos deben estar en capacidad de juzgar el valor de los comportamientos mostrados por el personal, así como de los logros alcanzados, para poder determinar la aplicación de los estímulos.</w:t>
      </w:r>
    </w:p>
    <w:p w:rsidR="00657A83" w:rsidRPr="00BD0894" w:rsidRDefault="00657A83" w:rsidP="00657A83">
      <w:pPr>
        <w:pStyle w:val="Prrafodelista"/>
        <w:numPr>
          <w:ilvl w:val="0"/>
          <w:numId w:val="11"/>
        </w:numPr>
        <w:autoSpaceDE w:val="0"/>
        <w:autoSpaceDN w:val="0"/>
        <w:adjustRightInd w:val="0"/>
        <w:spacing w:line="240" w:lineRule="auto"/>
        <w:jc w:val="both"/>
        <w:rPr>
          <w:rFonts w:ascii="Arial" w:hAnsi="Arial" w:cs="Arial"/>
        </w:rPr>
      </w:pPr>
      <w:r w:rsidRPr="00BD0894">
        <w:rPr>
          <w:rFonts w:ascii="Arial" w:hAnsi="Arial" w:cs="Arial"/>
        </w:rPr>
        <w:t>Para que los incentivos logren el impacto esperado en los funcionarios en el desempeño laboral, éstos deben ser otorgados bajo los principios de justicia, transparencia y equidad.</w:t>
      </w:r>
    </w:p>
    <w:p w:rsidR="00657A83" w:rsidRPr="00BD0894" w:rsidRDefault="00657A83" w:rsidP="00657A83">
      <w:pPr>
        <w:pStyle w:val="Prrafodelista"/>
        <w:numPr>
          <w:ilvl w:val="0"/>
          <w:numId w:val="11"/>
        </w:numPr>
        <w:autoSpaceDE w:val="0"/>
        <w:autoSpaceDN w:val="0"/>
        <w:adjustRightInd w:val="0"/>
        <w:spacing w:line="240" w:lineRule="auto"/>
        <w:jc w:val="both"/>
        <w:rPr>
          <w:rFonts w:ascii="Arial" w:hAnsi="Arial" w:cs="Arial"/>
        </w:rPr>
      </w:pPr>
      <w:r w:rsidRPr="00BD0894">
        <w:rPr>
          <w:rFonts w:ascii="Arial" w:hAnsi="Arial" w:cs="Arial"/>
        </w:rPr>
        <w:t>Los incentivos deben ser algo realmente merecido; es por ello que se hace  necesario analizar las postulaciones de los funcionarios, de manera que los reconocimientos sean otorgados públicamente.</w:t>
      </w:r>
    </w:p>
    <w:p w:rsidR="00657A83" w:rsidRPr="00BD0894" w:rsidRDefault="00657A83" w:rsidP="00657A83">
      <w:pPr>
        <w:pStyle w:val="Prrafodelista"/>
        <w:numPr>
          <w:ilvl w:val="0"/>
          <w:numId w:val="11"/>
        </w:numPr>
        <w:autoSpaceDE w:val="0"/>
        <w:autoSpaceDN w:val="0"/>
        <w:adjustRightInd w:val="0"/>
        <w:spacing w:after="0" w:line="240" w:lineRule="auto"/>
        <w:jc w:val="both"/>
        <w:rPr>
          <w:rFonts w:ascii="Arial" w:hAnsi="Arial" w:cs="Arial"/>
        </w:rPr>
      </w:pPr>
      <w:r w:rsidRPr="00BD0894">
        <w:rPr>
          <w:rFonts w:ascii="Arial" w:hAnsi="Arial" w:cs="Arial"/>
        </w:rPr>
        <w:t xml:space="preserve">La ejecución, autoevaluación y entrega de resultados es misionalidad del Grupo Talento Humano, quien tiene la responsabilidad básica de ejecutar y reportar trimestralmente a través de un informe de acciones y resultados el cual es presentado a la Subdirección Administrativa y Financiera. </w:t>
      </w:r>
    </w:p>
    <w:p w:rsidR="007935C3" w:rsidRPr="00BD0894" w:rsidRDefault="007935C3" w:rsidP="0054499A">
      <w:pPr>
        <w:jc w:val="both"/>
        <w:rPr>
          <w:rFonts w:ascii="Arial" w:hAnsi="Arial" w:cs="Arial"/>
          <w:b/>
          <w:bCs/>
          <w:sz w:val="22"/>
          <w:szCs w:val="22"/>
          <w:lang w:val="es-MX"/>
        </w:rPr>
      </w:pPr>
    </w:p>
    <w:p w:rsidR="0042044B" w:rsidRPr="00BD0894" w:rsidRDefault="00CA7A11" w:rsidP="0042044B">
      <w:pPr>
        <w:jc w:val="both"/>
        <w:rPr>
          <w:rFonts w:ascii="Arial" w:hAnsi="Arial" w:cs="Arial"/>
          <w:b/>
          <w:bCs/>
          <w:sz w:val="22"/>
          <w:szCs w:val="22"/>
        </w:rPr>
      </w:pPr>
      <w:r w:rsidRPr="00BD0894">
        <w:rPr>
          <w:rFonts w:ascii="Arial" w:hAnsi="Arial" w:cs="Arial"/>
          <w:b/>
          <w:bCs/>
          <w:sz w:val="22"/>
          <w:szCs w:val="22"/>
        </w:rPr>
        <w:t>3.5 ENTIDADES DE APOYO</w:t>
      </w:r>
    </w:p>
    <w:p w:rsidR="0042044B" w:rsidRPr="00BD0894" w:rsidRDefault="0042044B" w:rsidP="0042044B">
      <w:pPr>
        <w:jc w:val="both"/>
        <w:rPr>
          <w:rFonts w:ascii="Arial" w:hAnsi="Arial" w:cs="Arial"/>
          <w:b/>
          <w:bCs/>
          <w:sz w:val="22"/>
          <w:szCs w:val="22"/>
        </w:rPr>
      </w:pPr>
    </w:p>
    <w:p w:rsidR="0042044B" w:rsidRPr="00BD0894" w:rsidRDefault="0042044B" w:rsidP="0042044B">
      <w:pPr>
        <w:jc w:val="both"/>
        <w:rPr>
          <w:rFonts w:ascii="Arial" w:hAnsi="Arial" w:cs="Arial"/>
          <w:bCs/>
          <w:sz w:val="22"/>
          <w:szCs w:val="22"/>
        </w:rPr>
      </w:pPr>
      <w:r w:rsidRPr="00BD0894">
        <w:rPr>
          <w:rFonts w:ascii="Arial" w:hAnsi="Arial" w:cs="Arial"/>
          <w:bCs/>
          <w:sz w:val="22"/>
          <w:szCs w:val="22"/>
        </w:rPr>
        <w:t>Para dar cumplimiento a los planes, programas y actividades definidas en el Plan de Bienestar y Estímulos se realizará gestión con las siguientes entidades:</w:t>
      </w:r>
    </w:p>
    <w:p w:rsidR="0042044B" w:rsidRPr="00BD0894" w:rsidRDefault="0042044B" w:rsidP="0042044B">
      <w:pPr>
        <w:jc w:val="both"/>
        <w:rPr>
          <w:rFonts w:ascii="Arial" w:hAnsi="Arial" w:cs="Arial"/>
          <w:bCs/>
          <w:sz w:val="22"/>
          <w:szCs w:val="22"/>
        </w:rPr>
      </w:pPr>
    </w:p>
    <w:p w:rsidR="0042044B" w:rsidRPr="00BD0894" w:rsidRDefault="0042044B" w:rsidP="0042044B">
      <w:pPr>
        <w:numPr>
          <w:ilvl w:val="0"/>
          <w:numId w:val="6"/>
        </w:numPr>
        <w:jc w:val="both"/>
        <w:rPr>
          <w:rFonts w:ascii="Arial" w:hAnsi="Arial" w:cs="Arial"/>
          <w:bCs/>
          <w:sz w:val="22"/>
          <w:szCs w:val="22"/>
        </w:rPr>
      </w:pPr>
      <w:r w:rsidRPr="00BD0894">
        <w:rPr>
          <w:rFonts w:ascii="Arial" w:hAnsi="Arial" w:cs="Arial"/>
          <w:bCs/>
          <w:sz w:val="22"/>
          <w:szCs w:val="22"/>
        </w:rPr>
        <w:t>Caja de Compensación Familiar</w:t>
      </w:r>
      <w:r w:rsidR="00CA7A11" w:rsidRPr="00BD0894">
        <w:rPr>
          <w:rFonts w:ascii="Arial" w:hAnsi="Arial" w:cs="Arial"/>
          <w:bCs/>
          <w:sz w:val="22"/>
          <w:szCs w:val="22"/>
        </w:rPr>
        <w:t>.</w:t>
      </w:r>
    </w:p>
    <w:p w:rsidR="0042044B" w:rsidRPr="00BD0894" w:rsidRDefault="0042044B" w:rsidP="0042044B">
      <w:pPr>
        <w:numPr>
          <w:ilvl w:val="0"/>
          <w:numId w:val="6"/>
        </w:numPr>
        <w:jc w:val="both"/>
        <w:rPr>
          <w:rFonts w:ascii="Arial" w:hAnsi="Arial" w:cs="Arial"/>
          <w:bCs/>
          <w:sz w:val="22"/>
          <w:szCs w:val="22"/>
        </w:rPr>
      </w:pPr>
      <w:r w:rsidRPr="00BD0894">
        <w:rPr>
          <w:rFonts w:ascii="Arial" w:hAnsi="Arial" w:cs="Arial"/>
          <w:bCs/>
          <w:sz w:val="22"/>
          <w:szCs w:val="22"/>
        </w:rPr>
        <w:t>Entidades Promotoras de Salud</w:t>
      </w:r>
      <w:r w:rsidR="00CA7A11" w:rsidRPr="00BD0894">
        <w:rPr>
          <w:rFonts w:ascii="Arial" w:hAnsi="Arial" w:cs="Arial"/>
          <w:bCs/>
          <w:sz w:val="22"/>
          <w:szCs w:val="22"/>
        </w:rPr>
        <w:t>.</w:t>
      </w:r>
    </w:p>
    <w:p w:rsidR="0042044B" w:rsidRPr="00BD0894" w:rsidRDefault="0042044B" w:rsidP="0042044B">
      <w:pPr>
        <w:numPr>
          <w:ilvl w:val="0"/>
          <w:numId w:val="6"/>
        </w:numPr>
        <w:jc w:val="both"/>
        <w:rPr>
          <w:rFonts w:ascii="Arial" w:hAnsi="Arial" w:cs="Arial"/>
          <w:bCs/>
          <w:sz w:val="22"/>
          <w:szCs w:val="22"/>
        </w:rPr>
      </w:pPr>
      <w:r w:rsidRPr="00BD0894">
        <w:rPr>
          <w:rFonts w:ascii="Arial" w:hAnsi="Arial" w:cs="Arial"/>
          <w:bCs/>
          <w:sz w:val="22"/>
          <w:szCs w:val="22"/>
        </w:rPr>
        <w:t>Administradora de Riesgos  Laborales</w:t>
      </w:r>
      <w:r w:rsidR="00CA7A11" w:rsidRPr="00BD0894">
        <w:rPr>
          <w:rFonts w:ascii="Arial" w:hAnsi="Arial" w:cs="Arial"/>
          <w:bCs/>
          <w:sz w:val="22"/>
          <w:szCs w:val="22"/>
        </w:rPr>
        <w:t>.</w:t>
      </w:r>
    </w:p>
    <w:p w:rsidR="0042044B" w:rsidRDefault="0042044B" w:rsidP="0042044B">
      <w:pPr>
        <w:numPr>
          <w:ilvl w:val="0"/>
          <w:numId w:val="6"/>
        </w:numPr>
        <w:jc w:val="both"/>
        <w:rPr>
          <w:rFonts w:ascii="Arial" w:hAnsi="Arial" w:cs="Arial"/>
          <w:bCs/>
          <w:sz w:val="22"/>
          <w:szCs w:val="22"/>
        </w:rPr>
      </w:pPr>
      <w:r w:rsidRPr="00BD0894">
        <w:rPr>
          <w:rFonts w:ascii="Arial" w:hAnsi="Arial" w:cs="Arial"/>
          <w:bCs/>
          <w:sz w:val="22"/>
          <w:szCs w:val="22"/>
        </w:rPr>
        <w:t>Policía Nacional</w:t>
      </w:r>
      <w:r w:rsidR="00CA7A11" w:rsidRPr="00BD0894">
        <w:rPr>
          <w:rFonts w:ascii="Arial" w:hAnsi="Arial" w:cs="Arial"/>
          <w:bCs/>
          <w:sz w:val="22"/>
          <w:szCs w:val="22"/>
        </w:rPr>
        <w:t>.</w:t>
      </w:r>
    </w:p>
    <w:p w:rsidR="003A0428" w:rsidRDefault="003A0428" w:rsidP="0054499A">
      <w:pPr>
        <w:jc w:val="both"/>
        <w:rPr>
          <w:rFonts w:ascii="Arial" w:hAnsi="Arial" w:cs="Arial"/>
          <w:b/>
          <w:bCs/>
          <w:sz w:val="22"/>
          <w:szCs w:val="22"/>
          <w:lang w:val="es-MX"/>
        </w:rPr>
      </w:pPr>
    </w:p>
    <w:p w:rsidR="006E3ED8" w:rsidRPr="00BD0894" w:rsidRDefault="006E3ED8" w:rsidP="0054499A">
      <w:pPr>
        <w:jc w:val="both"/>
        <w:rPr>
          <w:rFonts w:ascii="Arial" w:hAnsi="Arial" w:cs="Arial"/>
          <w:b/>
          <w:bCs/>
          <w:sz w:val="22"/>
          <w:szCs w:val="22"/>
          <w:lang w:val="es-MX"/>
        </w:rPr>
      </w:pPr>
    </w:p>
    <w:p w:rsidR="0054499A" w:rsidRDefault="0054499A" w:rsidP="0054499A">
      <w:pPr>
        <w:pStyle w:val="Prrafodelista"/>
        <w:numPr>
          <w:ilvl w:val="0"/>
          <w:numId w:val="13"/>
        </w:numPr>
        <w:jc w:val="both"/>
        <w:rPr>
          <w:rFonts w:ascii="Arial" w:hAnsi="Arial" w:cs="Arial"/>
          <w:b/>
          <w:bCs/>
        </w:rPr>
      </w:pPr>
      <w:r w:rsidRPr="00BD0894">
        <w:rPr>
          <w:rFonts w:ascii="Arial" w:hAnsi="Arial" w:cs="Arial"/>
          <w:b/>
          <w:bCs/>
        </w:rPr>
        <w:t>CAMPO DE APLICACIÓN</w:t>
      </w:r>
    </w:p>
    <w:p w:rsidR="003A0428" w:rsidRDefault="003A0428" w:rsidP="003A0428">
      <w:pPr>
        <w:pStyle w:val="Prrafodelista"/>
        <w:jc w:val="both"/>
        <w:rPr>
          <w:rFonts w:ascii="Arial" w:hAnsi="Arial" w:cs="Arial"/>
          <w:b/>
          <w:bCs/>
        </w:rPr>
      </w:pPr>
    </w:p>
    <w:p w:rsidR="0054499A" w:rsidRPr="00BD0894" w:rsidRDefault="0054499A" w:rsidP="0054499A">
      <w:pPr>
        <w:jc w:val="both"/>
        <w:rPr>
          <w:rFonts w:ascii="Arial" w:hAnsi="Arial" w:cs="Arial"/>
          <w:bCs/>
          <w:sz w:val="22"/>
          <w:szCs w:val="22"/>
        </w:rPr>
      </w:pPr>
      <w:r w:rsidRPr="00BD0894">
        <w:rPr>
          <w:rFonts w:ascii="Arial" w:hAnsi="Arial" w:cs="Arial"/>
          <w:bCs/>
          <w:sz w:val="22"/>
          <w:szCs w:val="22"/>
        </w:rPr>
        <w:t>De cara a lo establecido en el Decreto 1567 de 1998</w:t>
      </w:r>
      <w:r w:rsidR="000F735E">
        <w:rPr>
          <w:rFonts w:ascii="Arial" w:hAnsi="Arial" w:cs="Arial"/>
          <w:bCs/>
          <w:sz w:val="22"/>
          <w:szCs w:val="22"/>
        </w:rPr>
        <w:t>, “</w:t>
      </w:r>
      <w:r w:rsidR="000F735E" w:rsidRPr="000F735E">
        <w:rPr>
          <w:rFonts w:ascii="Arial" w:hAnsi="Arial" w:cs="Arial"/>
          <w:bCs/>
          <w:i/>
          <w:sz w:val="22"/>
          <w:szCs w:val="22"/>
        </w:rPr>
        <w:t>Por el cual se crea el sistema nacional de capacitación y el sistema de estímulos para los empleados del Estado</w:t>
      </w:r>
      <w:r w:rsidR="000F735E">
        <w:rPr>
          <w:rFonts w:ascii="Arial" w:hAnsi="Arial" w:cs="Arial"/>
          <w:b/>
          <w:bCs/>
          <w:color w:val="4A4A4A"/>
          <w:sz w:val="23"/>
          <w:szCs w:val="23"/>
          <w:shd w:val="clear" w:color="auto" w:fill="FFFFFF"/>
        </w:rPr>
        <w:t>”</w:t>
      </w:r>
      <w:r w:rsidR="000F735E">
        <w:rPr>
          <w:rFonts w:ascii="Arial" w:hAnsi="Arial" w:cs="Arial"/>
          <w:bCs/>
          <w:sz w:val="22"/>
          <w:szCs w:val="22"/>
        </w:rPr>
        <w:t xml:space="preserve">, el presente Plan </w:t>
      </w:r>
      <w:r w:rsidRPr="00BD0894">
        <w:rPr>
          <w:rFonts w:ascii="Arial" w:hAnsi="Arial" w:cs="Arial"/>
          <w:bCs/>
          <w:sz w:val="22"/>
          <w:szCs w:val="22"/>
        </w:rPr>
        <w:t>se aplicará a todos los servidores públicos de la entidad quienes se beneficiarán de los lineamientos de política, planes y actividades de bienestar laboral. Dichos planes buscarán de forma permanente crear, mantener y mejorar  las condiciones que favorezcan el Desarrollo Humano Integral de los funcionarios de la entidad, así como del mejoramiento de su calidad de vida y la de su</w:t>
      </w:r>
      <w:r w:rsidR="000F735E">
        <w:rPr>
          <w:rFonts w:ascii="Arial" w:hAnsi="Arial" w:cs="Arial"/>
          <w:bCs/>
          <w:sz w:val="22"/>
          <w:szCs w:val="22"/>
        </w:rPr>
        <w:t>s</w:t>
      </w:r>
      <w:r w:rsidRPr="00BD0894">
        <w:rPr>
          <w:rFonts w:ascii="Arial" w:hAnsi="Arial" w:cs="Arial"/>
          <w:bCs/>
          <w:sz w:val="22"/>
          <w:szCs w:val="22"/>
        </w:rPr>
        <w:t xml:space="preserve"> familia</w:t>
      </w:r>
      <w:r w:rsidR="000F735E">
        <w:rPr>
          <w:rFonts w:ascii="Arial" w:hAnsi="Arial" w:cs="Arial"/>
          <w:bCs/>
          <w:sz w:val="22"/>
          <w:szCs w:val="22"/>
        </w:rPr>
        <w:t>s</w:t>
      </w:r>
      <w:r w:rsidRPr="00BD0894">
        <w:rPr>
          <w:rFonts w:ascii="Arial" w:hAnsi="Arial" w:cs="Arial"/>
          <w:bCs/>
          <w:sz w:val="22"/>
          <w:szCs w:val="22"/>
        </w:rPr>
        <w:t>, elevando además los niveles de satisfacción y sentido de pertenencia con el servicio que prestan y con la entidad.</w:t>
      </w:r>
    </w:p>
    <w:p w:rsidR="00CE6840" w:rsidRDefault="00CE6840" w:rsidP="0054499A">
      <w:pPr>
        <w:jc w:val="both"/>
        <w:rPr>
          <w:rFonts w:ascii="Arial" w:hAnsi="Arial" w:cs="Arial"/>
          <w:bCs/>
          <w:sz w:val="22"/>
          <w:szCs w:val="22"/>
        </w:rPr>
      </w:pPr>
    </w:p>
    <w:p w:rsidR="006A2D88" w:rsidRPr="00BD0894" w:rsidRDefault="006A2D88" w:rsidP="0054499A">
      <w:pPr>
        <w:jc w:val="both"/>
        <w:rPr>
          <w:rFonts w:ascii="Arial" w:hAnsi="Arial" w:cs="Arial"/>
          <w:b/>
          <w:bCs/>
          <w:sz w:val="22"/>
          <w:szCs w:val="22"/>
        </w:rPr>
      </w:pPr>
      <w:r w:rsidRPr="00BD0894">
        <w:rPr>
          <w:rFonts w:ascii="Arial" w:hAnsi="Arial" w:cs="Arial"/>
          <w:b/>
          <w:bCs/>
          <w:sz w:val="22"/>
          <w:szCs w:val="22"/>
        </w:rPr>
        <w:t xml:space="preserve">5. CONTENIDO DEL PLAN </w:t>
      </w:r>
    </w:p>
    <w:p w:rsidR="006A2D88" w:rsidRPr="00BD0894" w:rsidRDefault="006A2D88" w:rsidP="0054499A">
      <w:pPr>
        <w:jc w:val="both"/>
        <w:rPr>
          <w:rFonts w:ascii="Arial" w:hAnsi="Arial" w:cs="Arial"/>
          <w:bCs/>
          <w:sz w:val="22"/>
          <w:szCs w:val="22"/>
        </w:rPr>
      </w:pP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rPr>
        <w:t>Previa identificación de las necesidades de bienestar y estímulos para los servidores públicos de la entidad, se definirán los programas de protección y servicios sociales y de incentivos que aplicará para el año en vigencia, como se describen en la siguiente matriz:</w:t>
      </w: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noProof/>
          <w:lang w:val="es-CO" w:eastAsia="es-CO"/>
        </w:rPr>
        <mc:AlternateContent>
          <mc:Choice Requires="wps">
            <w:drawing>
              <wp:anchor distT="0" distB="0" distL="114300" distR="114300" simplePos="0" relativeHeight="251669504" behindDoc="0" locked="0" layoutInCell="1" allowOverlap="1" wp14:anchorId="02BB02D8" wp14:editId="5B68DC47">
                <wp:simplePos x="0" y="0"/>
                <wp:positionH relativeFrom="column">
                  <wp:posOffset>3434715</wp:posOffset>
                </wp:positionH>
                <wp:positionV relativeFrom="paragraph">
                  <wp:posOffset>60960</wp:posOffset>
                </wp:positionV>
                <wp:extent cx="2327275" cy="1075702"/>
                <wp:effectExtent l="0" t="0" r="15875" b="10160"/>
                <wp:wrapNone/>
                <wp:docPr id="21" name="Rectángulo redondead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275" cy="1075702"/>
                        </a:xfrm>
                        <a:prstGeom prst="roundRect">
                          <a:avLst>
                            <a:gd name="adj" fmla="val 16667"/>
                          </a:avLst>
                        </a:prstGeom>
                        <a:solidFill>
                          <a:schemeClr val="accent6">
                            <a:lumMod val="20000"/>
                            <a:lumOff val="80000"/>
                          </a:schemeClr>
                        </a:solidFill>
                        <a:ln w="9525">
                          <a:solidFill>
                            <a:srgbClr val="000000"/>
                          </a:solidFill>
                          <a:round/>
                          <a:headEnd/>
                          <a:tailEnd/>
                        </a:ln>
                      </wps:spPr>
                      <wps:txbx>
                        <w:txbxContent>
                          <w:p w:rsidR="006A2D88" w:rsidRDefault="006A2D88" w:rsidP="006A2D88">
                            <w:pPr>
                              <w:pStyle w:val="Prrafodelista"/>
                              <w:numPr>
                                <w:ilvl w:val="0"/>
                                <w:numId w:val="12"/>
                              </w:numPr>
                              <w:jc w:val="both"/>
                              <w:rPr>
                                <w:rFonts w:ascii="Arial" w:hAnsi="Arial" w:cs="Arial"/>
                                <w:sz w:val="16"/>
                                <w:szCs w:val="16"/>
                              </w:rPr>
                            </w:pPr>
                            <w:r w:rsidRPr="002531FB">
                              <w:rPr>
                                <w:rFonts w:ascii="Arial" w:hAnsi="Arial" w:cs="Arial"/>
                                <w:sz w:val="16"/>
                                <w:szCs w:val="16"/>
                              </w:rPr>
                              <w:t>Depo</w:t>
                            </w:r>
                            <w:r>
                              <w:rPr>
                                <w:rFonts w:ascii="Arial" w:hAnsi="Arial" w:cs="Arial"/>
                                <w:sz w:val="16"/>
                                <w:szCs w:val="16"/>
                              </w:rPr>
                              <w:t xml:space="preserve">rtivos, cultura, </w:t>
                            </w:r>
                            <w:r w:rsidR="00CE6840">
                              <w:rPr>
                                <w:rFonts w:ascii="Arial" w:hAnsi="Arial" w:cs="Arial"/>
                                <w:sz w:val="16"/>
                                <w:szCs w:val="16"/>
                              </w:rPr>
                              <w:t>educación recreativa, vacacional</w:t>
                            </w:r>
                            <w:r>
                              <w:rPr>
                                <w:rFonts w:ascii="Arial" w:hAnsi="Arial" w:cs="Arial"/>
                                <w:sz w:val="16"/>
                                <w:szCs w:val="16"/>
                              </w:rPr>
                              <w:t xml:space="preserve"> </w:t>
                            </w:r>
                            <w:r w:rsidR="005732B9">
                              <w:rPr>
                                <w:rFonts w:ascii="Arial" w:hAnsi="Arial" w:cs="Arial"/>
                                <w:sz w:val="16"/>
                                <w:szCs w:val="16"/>
                              </w:rPr>
                              <w:t>y actividades</w:t>
                            </w:r>
                            <w:r>
                              <w:rPr>
                                <w:rFonts w:ascii="Arial" w:hAnsi="Arial" w:cs="Arial"/>
                                <w:sz w:val="16"/>
                                <w:szCs w:val="16"/>
                              </w:rPr>
                              <w:t xml:space="preserve"> lúdicas.</w:t>
                            </w:r>
                          </w:p>
                          <w:p w:rsidR="006A2D88" w:rsidRDefault="006A2D88" w:rsidP="006A2D88">
                            <w:pPr>
                              <w:pStyle w:val="Prrafodelista"/>
                              <w:numPr>
                                <w:ilvl w:val="0"/>
                                <w:numId w:val="12"/>
                              </w:numPr>
                              <w:jc w:val="both"/>
                              <w:rPr>
                                <w:rFonts w:ascii="Arial" w:hAnsi="Arial" w:cs="Arial"/>
                                <w:sz w:val="16"/>
                                <w:szCs w:val="16"/>
                              </w:rPr>
                            </w:pPr>
                            <w:r w:rsidRPr="002531FB">
                              <w:rPr>
                                <w:rFonts w:ascii="Arial" w:hAnsi="Arial" w:cs="Arial"/>
                                <w:sz w:val="16"/>
                                <w:szCs w:val="16"/>
                              </w:rPr>
                              <w:t>Seguridad Social Integral</w:t>
                            </w:r>
                            <w:r w:rsidR="00833E08">
                              <w:rPr>
                                <w:rFonts w:ascii="Arial" w:hAnsi="Arial" w:cs="Arial"/>
                                <w:sz w:val="16"/>
                                <w:szCs w:val="16"/>
                              </w:rPr>
                              <w:t xml:space="preserve"> </w:t>
                            </w:r>
                          </w:p>
                          <w:p w:rsidR="00833E08" w:rsidRDefault="00833E08" w:rsidP="006A2D88">
                            <w:pPr>
                              <w:pStyle w:val="Prrafodelista"/>
                              <w:numPr>
                                <w:ilvl w:val="0"/>
                                <w:numId w:val="12"/>
                              </w:numPr>
                              <w:jc w:val="both"/>
                              <w:rPr>
                                <w:rFonts w:ascii="Arial" w:hAnsi="Arial" w:cs="Arial"/>
                                <w:sz w:val="16"/>
                                <w:szCs w:val="16"/>
                              </w:rPr>
                            </w:pPr>
                            <w:r>
                              <w:rPr>
                                <w:rFonts w:ascii="Arial" w:hAnsi="Arial" w:cs="Arial"/>
                                <w:sz w:val="16"/>
                                <w:szCs w:val="16"/>
                              </w:rPr>
                              <w:t xml:space="preserve">Beneficios caja de compensación familiar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BB02D8" id="Rectángulo redondeado 21" o:spid="_x0000_s1026" style="position:absolute;left:0;text-align:left;margin-left:270.45pt;margin-top:4.8pt;width:183.25pt;height:8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" fillcolor="#e2efd9 [665]">
                <v:textbox>
                  <w:txbxContent>
                    <w:p w:rsidR="006A2D88" w:rsidRDefault="006A2D88" w:rsidP="006A2D88">
                      <w:pPr>
                        <w:pStyle w:val="Prrafodelista"/>
                        <w:numPr>
                          <w:ilvl w:val="0"/>
                          <w:numId w:val="12"/>
                        </w:numPr>
                        <w:jc w:val="both"/>
                        <w:rPr>
                          <w:rFonts w:ascii="Arial" w:hAnsi="Arial" w:cs="Arial"/>
                          <w:sz w:val="16"/>
                          <w:szCs w:val="16"/>
                        </w:rPr>
                      </w:pPr>
                      <w:r w:rsidRPr="002531FB">
                        <w:rPr>
                          <w:rFonts w:ascii="Arial" w:hAnsi="Arial" w:cs="Arial"/>
                          <w:sz w:val="16"/>
                          <w:szCs w:val="16"/>
                        </w:rPr>
                        <w:t>Depo</w:t>
                      </w:r>
                      <w:r>
                        <w:rPr>
                          <w:rFonts w:ascii="Arial" w:hAnsi="Arial" w:cs="Arial"/>
                          <w:sz w:val="16"/>
                          <w:szCs w:val="16"/>
                        </w:rPr>
                        <w:t xml:space="preserve">rtivos, cultura, </w:t>
                      </w:r>
                      <w:r w:rsidR="00CE6840">
                        <w:rPr>
                          <w:rFonts w:ascii="Arial" w:hAnsi="Arial" w:cs="Arial"/>
                          <w:sz w:val="16"/>
                          <w:szCs w:val="16"/>
                        </w:rPr>
                        <w:t>educación recreativa, vacacional</w:t>
                      </w:r>
                      <w:r>
                        <w:rPr>
                          <w:rFonts w:ascii="Arial" w:hAnsi="Arial" w:cs="Arial"/>
                          <w:sz w:val="16"/>
                          <w:szCs w:val="16"/>
                        </w:rPr>
                        <w:t xml:space="preserve"> </w:t>
                      </w:r>
                      <w:r w:rsidR="005732B9">
                        <w:rPr>
                          <w:rFonts w:ascii="Arial" w:hAnsi="Arial" w:cs="Arial"/>
                          <w:sz w:val="16"/>
                          <w:szCs w:val="16"/>
                        </w:rPr>
                        <w:t>y actividades</w:t>
                      </w:r>
                      <w:r>
                        <w:rPr>
                          <w:rFonts w:ascii="Arial" w:hAnsi="Arial" w:cs="Arial"/>
                          <w:sz w:val="16"/>
                          <w:szCs w:val="16"/>
                        </w:rPr>
                        <w:t xml:space="preserve"> lúdicas.</w:t>
                      </w:r>
                    </w:p>
                    <w:p w:rsidR="006A2D88" w:rsidRDefault="006A2D88" w:rsidP="006A2D88">
                      <w:pPr>
                        <w:pStyle w:val="Prrafodelista"/>
                        <w:numPr>
                          <w:ilvl w:val="0"/>
                          <w:numId w:val="12"/>
                        </w:numPr>
                        <w:jc w:val="both"/>
                        <w:rPr>
                          <w:rFonts w:ascii="Arial" w:hAnsi="Arial" w:cs="Arial"/>
                          <w:sz w:val="16"/>
                          <w:szCs w:val="16"/>
                        </w:rPr>
                      </w:pPr>
                      <w:r w:rsidRPr="002531FB">
                        <w:rPr>
                          <w:rFonts w:ascii="Arial" w:hAnsi="Arial" w:cs="Arial"/>
                          <w:sz w:val="16"/>
                          <w:szCs w:val="16"/>
                        </w:rPr>
                        <w:t>Seguridad Social Integral</w:t>
                      </w:r>
                      <w:r w:rsidR="00833E08">
                        <w:rPr>
                          <w:rFonts w:ascii="Arial" w:hAnsi="Arial" w:cs="Arial"/>
                          <w:sz w:val="16"/>
                          <w:szCs w:val="16"/>
                        </w:rPr>
                        <w:t xml:space="preserve"> </w:t>
                      </w:r>
                    </w:p>
                    <w:p w:rsidR="00833E08" w:rsidRDefault="00833E08" w:rsidP="006A2D88">
                      <w:pPr>
                        <w:pStyle w:val="Prrafodelista"/>
                        <w:numPr>
                          <w:ilvl w:val="0"/>
                          <w:numId w:val="12"/>
                        </w:numPr>
                        <w:jc w:val="both"/>
                        <w:rPr>
                          <w:rFonts w:ascii="Arial" w:hAnsi="Arial" w:cs="Arial"/>
                          <w:sz w:val="16"/>
                          <w:szCs w:val="16"/>
                        </w:rPr>
                      </w:pPr>
                      <w:r>
                        <w:rPr>
                          <w:rFonts w:ascii="Arial" w:hAnsi="Arial" w:cs="Arial"/>
                          <w:sz w:val="16"/>
                          <w:szCs w:val="16"/>
                        </w:rPr>
                        <w:t xml:space="preserve">Beneficios caja de compensación familiar </w:t>
                      </w:r>
                    </w:p>
                  </w:txbxContent>
                </v:textbox>
              </v:roundrect>
            </w:pict>
          </mc:Fallback>
        </mc:AlternateContent>
      </w: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noProof/>
          <w:lang w:val="es-CO" w:eastAsia="es-CO"/>
        </w:rPr>
        <mc:AlternateContent>
          <mc:Choice Requires="wps">
            <w:drawing>
              <wp:anchor distT="0" distB="0" distL="114300" distR="114300" simplePos="0" relativeHeight="251663360" behindDoc="0" locked="0" layoutInCell="1" allowOverlap="1" wp14:anchorId="60D77865" wp14:editId="45329B0D">
                <wp:simplePos x="0" y="0"/>
                <wp:positionH relativeFrom="column">
                  <wp:posOffset>2223782</wp:posOffset>
                </wp:positionH>
                <wp:positionV relativeFrom="paragraph">
                  <wp:posOffset>35859</wp:posOffset>
                </wp:positionV>
                <wp:extent cx="897255" cy="655607"/>
                <wp:effectExtent l="0" t="0" r="17145" b="11430"/>
                <wp:wrapNone/>
                <wp:docPr id="20" name="Rectángulo redondead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655607"/>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6A2D88" w:rsidRPr="002C5355" w:rsidRDefault="006A2D88" w:rsidP="006A2D88">
                            <w:pPr>
                              <w:jc w:val="center"/>
                              <w:rPr>
                                <w:rFonts w:ascii="Arial" w:hAnsi="Arial" w:cs="Arial"/>
                                <w:b/>
                                <w:sz w:val="14"/>
                                <w:szCs w:val="14"/>
                              </w:rPr>
                            </w:pPr>
                            <w:r>
                              <w:rPr>
                                <w:rFonts w:ascii="Arial" w:hAnsi="Arial" w:cs="Arial"/>
                                <w:b/>
                                <w:sz w:val="14"/>
                                <w:szCs w:val="14"/>
                              </w:rPr>
                              <w:t xml:space="preserve">ÁREA </w:t>
                            </w:r>
                            <w:r w:rsidRPr="002C5355">
                              <w:rPr>
                                <w:rFonts w:ascii="Arial" w:hAnsi="Arial" w:cs="Arial"/>
                                <w:b/>
                                <w:sz w:val="14"/>
                                <w:szCs w:val="14"/>
                              </w:rPr>
                              <w:t>PROTECCIÓN Y SERVICIOS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D77865" id="Rectángulo redondeado 20" o:spid="_x0000_s1027" style="position:absolute;left:0;text-align:left;margin-left:175.1pt;margin-top:2.8pt;width:70.65pt;height:5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" fillcolor="#bdd6ee [1300]">
                <v:textbox>
                  <w:txbxContent>
                    <w:p w:rsidR="006A2D88" w:rsidRPr="002C5355" w:rsidRDefault="006A2D88" w:rsidP="006A2D88">
                      <w:pPr>
                        <w:jc w:val="center"/>
                        <w:rPr>
                          <w:rFonts w:ascii="Arial" w:hAnsi="Arial" w:cs="Arial"/>
                          <w:b/>
                          <w:sz w:val="14"/>
                          <w:szCs w:val="14"/>
                        </w:rPr>
                      </w:pPr>
                      <w:r>
                        <w:rPr>
                          <w:rFonts w:ascii="Arial" w:hAnsi="Arial" w:cs="Arial"/>
                          <w:b/>
                          <w:sz w:val="14"/>
                          <w:szCs w:val="14"/>
                        </w:rPr>
                        <w:t xml:space="preserve">ÁREA </w:t>
                      </w:r>
                      <w:r w:rsidRPr="002C5355">
                        <w:rPr>
                          <w:rFonts w:ascii="Arial" w:hAnsi="Arial" w:cs="Arial"/>
                          <w:b/>
                          <w:sz w:val="14"/>
                          <w:szCs w:val="14"/>
                        </w:rPr>
                        <w:t>PROTECCIÓN Y SERVICIOS SOCIALES</w:t>
                      </w:r>
                    </w:p>
                  </w:txbxContent>
                </v:textbox>
              </v:roundrect>
            </w:pict>
          </mc:Fallback>
        </mc:AlternateContent>
      </w: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noProof/>
          <w:lang w:val="es-CO" w:eastAsia="es-CO"/>
        </w:rPr>
        <mc:AlternateContent>
          <mc:Choice Requires="wps">
            <w:drawing>
              <wp:anchor distT="0" distB="0" distL="114300" distR="114300" simplePos="0" relativeHeight="251668480" behindDoc="0" locked="0" layoutInCell="1" allowOverlap="1" wp14:anchorId="41730BD4" wp14:editId="75999024">
                <wp:simplePos x="0" y="0"/>
                <wp:positionH relativeFrom="column">
                  <wp:posOffset>3095625</wp:posOffset>
                </wp:positionH>
                <wp:positionV relativeFrom="paragraph">
                  <wp:posOffset>121920</wp:posOffset>
                </wp:positionV>
                <wp:extent cx="335915" cy="635"/>
                <wp:effectExtent l="13335" t="15875" r="12700" b="21590"/>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635"/>
                        </a:xfrm>
                        <a:prstGeom prst="straightConnector1">
                          <a:avLst/>
                        </a:prstGeom>
                        <a:noFill/>
                        <a:ln w="25400">
                          <a:solidFill>
                            <a:srgbClr val="4BAC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6F9B58" id="_x0000_t32" coordsize="21600,21600" o:spt="32" o:oned="t" path="m,l21600,21600e" filled="f">
                <v:path arrowok="t" fillok="f" o:connecttype="none"/>
                <o:lock v:ext="edit" shapetype="t"/>
              </v:shapetype>
              <v:shape id="Conector recto de flecha 19" o:spid="_x0000_s1026" type="#_x0000_t32" style="position:absolute;margin-left:243.75pt;margin-top:9.6pt;width:26.4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" strokecolor="#4bacc6" strokeweight="2pt"/>
            </w:pict>
          </mc:Fallback>
        </mc:AlternateContent>
      </w:r>
      <w:r w:rsidRPr="00BD0894">
        <w:rPr>
          <w:rFonts w:ascii="Arial" w:hAnsi="Arial" w:cs="Arial"/>
          <w:noProof/>
          <w:lang w:val="es-CO" w:eastAsia="es-CO"/>
        </w:rPr>
        <mc:AlternateContent>
          <mc:Choice Requires="wps">
            <w:drawing>
              <wp:anchor distT="0" distB="0" distL="114300" distR="114300" simplePos="0" relativeHeight="251666432" behindDoc="0" locked="0" layoutInCell="1" allowOverlap="1" wp14:anchorId="1F3BA3E6" wp14:editId="4E0B7AE8">
                <wp:simplePos x="0" y="0"/>
                <wp:positionH relativeFrom="column">
                  <wp:posOffset>2025015</wp:posOffset>
                </wp:positionH>
                <wp:positionV relativeFrom="paragraph">
                  <wp:posOffset>121920</wp:posOffset>
                </wp:positionV>
                <wp:extent cx="173355" cy="376555"/>
                <wp:effectExtent l="19050" t="15875" r="17145" b="17145"/>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355" cy="376555"/>
                        </a:xfrm>
                        <a:prstGeom prst="straightConnector1">
                          <a:avLst/>
                        </a:prstGeom>
                        <a:noFill/>
                        <a:ln w="25400">
                          <a:solidFill>
                            <a:srgbClr val="4BAC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9368D" id="Conector recto de flecha 18" o:spid="_x0000_s1026" type="#_x0000_t32" style="position:absolute;margin-left:159.45pt;margin-top:9.6pt;width:13.65pt;height:29.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" strokecolor="#4bacc6" strokeweight="2pt"/>
            </w:pict>
          </mc:Fallback>
        </mc:AlternateContent>
      </w: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noProof/>
          <w:lang w:val="es-CO" w:eastAsia="es-CO"/>
        </w:rPr>
        <mc:AlternateContent>
          <mc:Choice Requires="wps">
            <w:drawing>
              <wp:anchor distT="0" distB="0" distL="114300" distR="114300" simplePos="0" relativeHeight="251661312" behindDoc="0" locked="0" layoutInCell="1" allowOverlap="1" wp14:anchorId="2976F3A5" wp14:editId="536DC0DB">
                <wp:simplePos x="0" y="0"/>
                <wp:positionH relativeFrom="column">
                  <wp:posOffset>1153795</wp:posOffset>
                </wp:positionH>
                <wp:positionV relativeFrom="paragraph">
                  <wp:posOffset>49530</wp:posOffset>
                </wp:positionV>
                <wp:extent cx="871220" cy="511175"/>
                <wp:effectExtent l="0" t="0" r="24130" b="22225"/>
                <wp:wrapNone/>
                <wp:docPr id="17" name="Rectángulo redondead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511175"/>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rsidR="006A2D88" w:rsidRPr="003550B0" w:rsidRDefault="006A2D88" w:rsidP="006A2D88">
                            <w:pPr>
                              <w:jc w:val="center"/>
                              <w:rPr>
                                <w:rFonts w:ascii="Arial" w:hAnsi="Arial" w:cs="Arial"/>
                                <w:b/>
                                <w:sz w:val="16"/>
                                <w:szCs w:val="16"/>
                              </w:rPr>
                            </w:pPr>
                            <w:r w:rsidRPr="003550B0">
                              <w:rPr>
                                <w:rFonts w:ascii="Arial" w:hAnsi="Arial" w:cs="Arial"/>
                                <w:b/>
                                <w:sz w:val="16"/>
                                <w:szCs w:val="16"/>
                              </w:rPr>
                              <w:t>BIENESTAR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76F3A5" id="Rectángulo redondeado 17" o:spid="_x0000_s1028" style="position:absolute;left:0;text-align:left;margin-left:90.85pt;margin-top:3.9pt;width:68.6pt;height: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" fillcolor="#fff2cc [663]">
                <v:textbox>
                  <w:txbxContent>
                    <w:p w:rsidR="006A2D88" w:rsidRPr="003550B0" w:rsidRDefault="006A2D88" w:rsidP="006A2D88">
                      <w:pPr>
                        <w:jc w:val="center"/>
                        <w:rPr>
                          <w:rFonts w:ascii="Arial" w:hAnsi="Arial" w:cs="Arial"/>
                          <w:b/>
                          <w:sz w:val="16"/>
                          <w:szCs w:val="16"/>
                        </w:rPr>
                      </w:pPr>
                      <w:r w:rsidRPr="003550B0">
                        <w:rPr>
                          <w:rFonts w:ascii="Arial" w:hAnsi="Arial" w:cs="Arial"/>
                          <w:b/>
                          <w:sz w:val="16"/>
                          <w:szCs w:val="16"/>
                        </w:rPr>
                        <w:t>BIENESTAR SOCIAL</w:t>
                      </w:r>
                    </w:p>
                  </w:txbxContent>
                </v:textbox>
              </v:roundrect>
            </w:pict>
          </mc:Fallback>
        </mc:AlternateContent>
      </w: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noProof/>
          <w:lang w:val="es-CO" w:eastAsia="es-CO"/>
        </w:rPr>
        <mc:AlternateContent>
          <mc:Choice Requires="wps">
            <w:drawing>
              <wp:anchor distT="0" distB="0" distL="114300" distR="114300" simplePos="0" relativeHeight="251671552" behindDoc="0" locked="0" layoutInCell="1" allowOverlap="1" wp14:anchorId="348C6913" wp14:editId="0A0B9F7B">
                <wp:simplePos x="0" y="0"/>
                <wp:positionH relativeFrom="column">
                  <wp:posOffset>3434715</wp:posOffset>
                </wp:positionH>
                <wp:positionV relativeFrom="paragraph">
                  <wp:posOffset>108585</wp:posOffset>
                </wp:positionV>
                <wp:extent cx="2327275" cy="1257300"/>
                <wp:effectExtent l="0" t="0" r="15875" b="19050"/>
                <wp:wrapNone/>
                <wp:docPr id="16"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275" cy="1257300"/>
                        </a:xfrm>
                        <a:prstGeom prst="roundRect">
                          <a:avLst>
                            <a:gd name="adj" fmla="val 16667"/>
                          </a:avLst>
                        </a:prstGeom>
                        <a:solidFill>
                          <a:schemeClr val="accent6">
                            <a:lumMod val="20000"/>
                            <a:lumOff val="80000"/>
                          </a:schemeClr>
                        </a:solidFill>
                        <a:ln w="9525">
                          <a:solidFill>
                            <a:srgbClr val="000000"/>
                          </a:solidFill>
                          <a:round/>
                          <a:headEnd/>
                          <a:tailEnd/>
                        </a:ln>
                      </wps:spPr>
                      <wps:txbx>
                        <w:txbxContent>
                          <w:p w:rsidR="006A2D88" w:rsidRDefault="006A2D88" w:rsidP="006A2D88">
                            <w:pPr>
                              <w:jc w:val="both"/>
                              <w:rPr>
                                <w:rFonts w:ascii="Arial" w:hAnsi="Arial" w:cs="Arial"/>
                                <w:sz w:val="16"/>
                                <w:szCs w:val="16"/>
                              </w:rPr>
                            </w:pPr>
                          </w:p>
                          <w:p w:rsidR="006A2D88" w:rsidRDefault="006A2D88" w:rsidP="006A2D88">
                            <w:pPr>
                              <w:numPr>
                                <w:ilvl w:val="0"/>
                                <w:numId w:val="12"/>
                              </w:numPr>
                              <w:jc w:val="both"/>
                              <w:rPr>
                                <w:rFonts w:ascii="Arial" w:hAnsi="Arial" w:cs="Arial"/>
                                <w:sz w:val="16"/>
                                <w:szCs w:val="16"/>
                              </w:rPr>
                            </w:pPr>
                            <w:r>
                              <w:rPr>
                                <w:rFonts w:ascii="Arial" w:hAnsi="Arial" w:cs="Arial"/>
                                <w:sz w:val="16"/>
                                <w:szCs w:val="16"/>
                              </w:rPr>
                              <w:t>Medición del Clima Laboral.</w:t>
                            </w:r>
                          </w:p>
                          <w:p w:rsidR="006A2D88" w:rsidRDefault="006A2D88" w:rsidP="006A2D88">
                            <w:pPr>
                              <w:numPr>
                                <w:ilvl w:val="0"/>
                                <w:numId w:val="12"/>
                              </w:numPr>
                              <w:jc w:val="both"/>
                              <w:rPr>
                                <w:rFonts w:ascii="Arial" w:hAnsi="Arial" w:cs="Arial"/>
                                <w:sz w:val="16"/>
                                <w:szCs w:val="16"/>
                              </w:rPr>
                            </w:pPr>
                            <w:r>
                              <w:rPr>
                                <w:rFonts w:ascii="Arial" w:hAnsi="Arial" w:cs="Arial"/>
                                <w:sz w:val="16"/>
                                <w:szCs w:val="16"/>
                              </w:rPr>
                              <w:t xml:space="preserve">Programa </w:t>
                            </w:r>
                            <w:proofErr w:type="spellStart"/>
                            <w:r>
                              <w:rPr>
                                <w:rFonts w:ascii="Arial" w:hAnsi="Arial" w:cs="Arial"/>
                                <w:sz w:val="16"/>
                                <w:szCs w:val="16"/>
                              </w:rPr>
                              <w:t>prepension</w:t>
                            </w:r>
                            <w:r w:rsidR="00F75657">
                              <w:rPr>
                                <w:rFonts w:ascii="Arial" w:hAnsi="Arial" w:cs="Arial"/>
                                <w:sz w:val="16"/>
                                <w:szCs w:val="16"/>
                              </w:rPr>
                              <w:t>a</w:t>
                            </w:r>
                            <w:r>
                              <w:rPr>
                                <w:rFonts w:ascii="Arial" w:hAnsi="Arial" w:cs="Arial"/>
                                <w:sz w:val="16"/>
                                <w:szCs w:val="16"/>
                              </w:rPr>
                              <w:t>dos</w:t>
                            </w:r>
                            <w:proofErr w:type="spellEnd"/>
                            <w:r>
                              <w:rPr>
                                <w:rFonts w:ascii="Arial" w:hAnsi="Arial" w:cs="Arial"/>
                                <w:sz w:val="16"/>
                                <w:szCs w:val="16"/>
                              </w:rPr>
                              <w:t>.</w:t>
                            </w:r>
                          </w:p>
                          <w:p w:rsidR="006A2D88" w:rsidRDefault="006A2D88" w:rsidP="006A2D88">
                            <w:pPr>
                              <w:numPr>
                                <w:ilvl w:val="0"/>
                                <w:numId w:val="12"/>
                              </w:numPr>
                              <w:jc w:val="both"/>
                              <w:rPr>
                                <w:rFonts w:ascii="Arial" w:hAnsi="Arial" w:cs="Arial"/>
                                <w:sz w:val="16"/>
                                <w:szCs w:val="16"/>
                              </w:rPr>
                            </w:pPr>
                            <w:r>
                              <w:rPr>
                                <w:rFonts w:ascii="Arial" w:hAnsi="Arial" w:cs="Arial"/>
                                <w:sz w:val="16"/>
                                <w:szCs w:val="16"/>
                              </w:rPr>
                              <w:t xml:space="preserve">Convivencia institucional </w:t>
                            </w:r>
                          </w:p>
                          <w:p w:rsidR="006A2D88" w:rsidRDefault="006A2D88" w:rsidP="006A2D88">
                            <w:pPr>
                              <w:pStyle w:val="Prrafodelista"/>
                              <w:numPr>
                                <w:ilvl w:val="0"/>
                                <w:numId w:val="12"/>
                              </w:numPr>
                              <w:jc w:val="both"/>
                              <w:rPr>
                                <w:rFonts w:ascii="Arial" w:hAnsi="Arial" w:cs="Arial"/>
                                <w:sz w:val="16"/>
                                <w:szCs w:val="16"/>
                              </w:rPr>
                            </w:pPr>
                            <w:r>
                              <w:rPr>
                                <w:rFonts w:ascii="Arial" w:hAnsi="Arial" w:cs="Arial"/>
                                <w:sz w:val="16"/>
                                <w:szCs w:val="16"/>
                              </w:rPr>
                              <w:t>Educación para el trabajo</w:t>
                            </w:r>
                          </w:p>
                          <w:p w:rsidR="00833E08" w:rsidRDefault="00833E08" w:rsidP="00833E08">
                            <w:pPr>
                              <w:pStyle w:val="Prrafodelista"/>
                              <w:numPr>
                                <w:ilvl w:val="0"/>
                                <w:numId w:val="12"/>
                              </w:numPr>
                              <w:jc w:val="both"/>
                              <w:rPr>
                                <w:rFonts w:ascii="Arial" w:hAnsi="Arial" w:cs="Arial"/>
                                <w:sz w:val="16"/>
                                <w:szCs w:val="16"/>
                              </w:rPr>
                            </w:pPr>
                            <w:r>
                              <w:rPr>
                                <w:rFonts w:ascii="Arial" w:hAnsi="Arial" w:cs="Arial"/>
                                <w:sz w:val="16"/>
                                <w:szCs w:val="16"/>
                              </w:rPr>
                              <w:t>Talleres, motivación, Trabajo en equipo, relaciones interpersonales entre otras.</w:t>
                            </w:r>
                          </w:p>
                          <w:p w:rsidR="00833E08" w:rsidRPr="00833E08" w:rsidRDefault="00833E08" w:rsidP="00833E08">
                            <w:pPr>
                              <w:jc w:val="both"/>
                              <w:rPr>
                                <w:rFonts w:ascii="Arial" w:hAnsi="Arial" w:cs="Arial"/>
                                <w:sz w:val="16"/>
                                <w:szCs w:val="16"/>
                              </w:rPr>
                            </w:pPr>
                          </w:p>
                          <w:p w:rsidR="006A2D88" w:rsidRPr="00AD4D17" w:rsidRDefault="006A2D88" w:rsidP="006A2D88">
                            <w:pPr>
                              <w:ind w:left="720"/>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8C6913" id="Rectángulo redondeado 16" o:spid="_x0000_s1029" style="position:absolute;left:0;text-align:left;margin-left:270.45pt;margin-top:8.55pt;width:183.25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" fillcolor="#e2efd9 [665]">
                <v:textbox>
                  <w:txbxContent>
                    <w:p w:rsidR="006A2D88" w:rsidRDefault="006A2D88" w:rsidP="006A2D88">
                      <w:pPr>
                        <w:jc w:val="both"/>
                        <w:rPr>
                          <w:rFonts w:ascii="Arial" w:hAnsi="Arial" w:cs="Arial"/>
                          <w:sz w:val="16"/>
                          <w:szCs w:val="16"/>
                        </w:rPr>
                      </w:pPr>
                    </w:p>
                    <w:p w:rsidR="006A2D88" w:rsidRDefault="006A2D88" w:rsidP="006A2D88">
                      <w:pPr>
                        <w:numPr>
                          <w:ilvl w:val="0"/>
                          <w:numId w:val="12"/>
                        </w:numPr>
                        <w:jc w:val="both"/>
                        <w:rPr>
                          <w:rFonts w:ascii="Arial" w:hAnsi="Arial" w:cs="Arial"/>
                          <w:sz w:val="16"/>
                          <w:szCs w:val="16"/>
                        </w:rPr>
                      </w:pPr>
                      <w:r>
                        <w:rPr>
                          <w:rFonts w:ascii="Arial" w:hAnsi="Arial" w:cs="Arial"/>
                          <w:sz w:val="16"/>
                          <w:szCs w:val="16"/>
                        </w:rPr>
                        <w:t>Medición del Clima Laboral.</w:t>
                      </w:r>
                    </w:p>
                    <w:p w:rsidR="006A2D88" w:rsidRDefault="006A2D88" w:rsidP="006A2D88">
                      <w:pPr>
                        <w:numPr>
                          <w:ilvl w:val="0"/>
                          <w:numId w:val="12"/>
                        </w:numPr>
                        <w:jc w:val="both"/>
                        <w:rPr>
                          <w:rFonts w:ascii="Arial" w:hAnsi="Arial" w:cs="Arial"/>
                          <w:sz w:val="16"/>
                          <w:szCs w:val="16"/>
                        </w:rPr>
                      </w:pPr>
                      <w:r>
                        <w:rPr>
                          <w:rFonts w:ascii="Arial" w:hAnsi="Arial" w:cs="Arial"/>
                          <w:sz w:val="16"/>
                          <w:szCs w:val="16"/>
                        </w:rPr>
                        <w:t>Programa prepension</w:t>
                      </w:r>
                      <w:r w:rsidR="00F75657">
                        <w:rPr>
                          <w:rFonts w:ascii="Arial" w:hAnsi="Arial" w:cs="Arial"/>
                          <w:sz w:val="16"/>
                          <w:szCs w:val="16"/>
                        </w:rPr>
                        <w:t>a</w:t>
                      </w:r>
                      <w:r>
                        <w:rPr>
                          <w:rFonts w:ascii="Arial" w:hAnsi="Arial" w:cs="Arial"/>
                          <w:sz w:val="16"/>
                          <w:szCs w:val="16"/>
                        </w:rPr>
                        <w:t>dos.</w:t>
                      </w:r>
                    </w:p>
                    <w:p w:rsidR="006A2D88" w:rsidRDefault="006A2D88" w:rsidP="006A2D88">
                      <w:pPr>
                        <w:numPr>
                          <w:ilvl w:val="0"/>
                          <w:numId w:val="12"/>
                        </w:numPr>
                        <w:jc w:val="both"/>
                        <w:rPr>
                          <w:rFonts w:ascii="Arial" w:hAnsi="Arial" w:cs="Arial"/>
                          <w:sz w:val="16"/>
                          <w:szCs w:val="16"/>
                        </w:rPr>
                      </w:pPr>
                      <w:r>
                        <w:rPr>
                          <w:rFonts w:ascii="Arial" w:hAnsi="Arial" w:cs="Arial"/>
                          <w:sz w:val="16"/>
                          <w:szCs w:val="16"/>
                        </w:rPr>
                        <w:t xml:space="preserve">Convivencia institucional </w:t>
                      </w:r>
                    </w:p>
                    <w:p w:rsidR="006A2D88" w:rsidRDefault="006A2D88" w:rsidP="006A2D88">
                      <w:pPr>
                        <w:pStyle w:val="Prrafodelista"/>
                        <w:numPr>
                          <w:ilvl w:val="0"/>
                          <w:numId w:val="12"/>
                        </w:numPr>
                        <w:jc w:val="both"/>
                        <w:rPr>
                          <w:rFonts w:ascii="Arial" w:hAnsi="Arial" w:cs="Arial"/>
                          <w:sz w:val="16"/>
                          <w:szCs w:val="16"/>
                        </w:rPr>
                      </w:pPr>
                      <w:r>
                        <w:rPr>
                          <w:rFonts w:ascii="Arial" w:hAnsi="Arial" w:cs="Arial"/>
                          <w:sz w:val="16"/>
                          <w:szCs w:val="16"/>
                        </w:rPr>
                        <w:t>Educación para el trabajo</w:t>
                      </w:r>
                    </w:p>
                    <w:p w:rsidR="00833E08" w:rsidRDefault="00833E08" w:rsidP="00833E08">
                      <w:pPr>
                        <w:pStyle w:val="Prrafodelista"/>
                        <w:numPr>
                          <w:ilvl w:val="0"/>
                          <w:numId w:val="12"/>
                        </w:numPr>
                        <w:jc w:val="both"/>
                        <w:rPr>
                          <w:rFonts w:ascii="Arial" w:hAnsi="Arial" w:cs="Arial"/>
                          <w:sz w:val="16"/>
                          <w:szCs w:val="16"/>
                        </w:rPr>
                      </w:pPr>
                      <w:r>
                        <w:rPr>
                          <w:rFonts w:ascii="Arial" w:hAnsi="Arial" w:cs="Arial"/>
                          <w:sz w:val="16"/>
                          <w:szCs w:val="16"/>
                        </w:rPr>
                        <w:t>Talleres, motivación, Trabajo en equipo, relaciones interpersonales entre otras.</w:t>
                      </w:r>
                    </w:p>
                    <w:p w:rsidR="00833E08" w:rsidRPr="00833E08" w:rsidRDefault="00833E08" w:rsidP="00833E08">
                      <w:pPr>
                        <w:jc w:val="both"/>
                        <w:rPr>
                          <w:rFonts w:ascii="Arial" w:hAnsi="Arial" w:cs="Arial"/>
                          <w:sz w:val="16"/>
                          <w:szCs w:val="16"/>
                        </w:rPr>
                      </w:pPr>
                    </w:p>
                    <w:p w:rsidR="006A2D88" w:rsidRPr="00AD4D17" w:rsidRDefault="006A2D88" w:rsidP="006A2D88">
                      <w:pPr>
                        <w:ind w:left="720"/>
                        <w:jc w:val="both"/>
                        <w:rPr>
                          <w:rFonts w:ascii="Arial" w:hAnsi="Arial" w:cs="Arial"/>
                          <w:sz w:val="16"/>
                          <w:szCs w:val="16"/>
                        </w:rPr>
                      </w:pPr>
                    </w:p>
                  </w:txbxContent>
                </v:textbox>
              </v:roundrect>
            </w:pict>
          </mc:Fallback>
        </mc:AlternateContent>
      </w:r>
      <w:r w:rsidRPr="00BD0894">
        <w:rPr>
          <w:rFonts w:ascii="Arial" w:hAnsi="Arial" w:cs="Arial"/>
          <w:noProof/>
          <w:lang w:val="es-CO" w:eastAsia="es-CO"/>
        </w:rPr>
        <mc:AlternateContent>
          <mc:Choice Requires="wps">
            <w:drawing>
              <wp:anchor distT="0" distB="0" distL="114300" distR="114300" simplePos="0" relativeHeight="251667456" behindDoc="0" locked="0" layoutInCell="1" allowOverlap="1" wp14:anchorId="07F25B5A" wp14:editId="77A74E4E">
                <wp:simplePos x="0" y="0"/>
                <wp:positionH relativeFrom="column">
                  <wp:posOffset>2025015</wp:posOffset>
                </wp:positionH>
                <wp:positionV relativeFrom="paragraph">
                  <wp:posOffset>16510</wp:posOffset>
                </wp:positionV>
                <wp:extent cx="250825" cy="279400"/>
                <wp:effectExtent l="19050" t="20955" r="15875" b="13970"/>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 cy="279400"/>
                        </a:xfrm>
                        <a:prstGeom prst="straightConnector1">
                          <a:avLst/>
                        </a:prstGeom>
                        <a:noFill/>
                        <a:ln w="25400">
                          <a:solidFill>
                            <a:srgbClr val="4BAC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41A54" id="Conector recto de flecha 15" o:spid="_x0000_s1026" type="#_x0000_t32" style="position:absolute;margin-left:159.45pt;margin-top:1.3pt;width:19.75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" strokecolor="#4bacc6" strokeweight="2pt"/>
            </w:pict>
          </mc:Fallback>
        </mc:AlternateContent>
      </w:r>
      <w:r w:rsidRPr="00BD0894">
        <w:rPr>
          <w:rFonts w:ascii="Arial" w:hAnsi="Arial" w:cs="Arial"/>
          <w:noProof/>
          <w:lang w:val="es-CO" w:eastAsia="es-CO"/>
        </w:rPr>
        <mc:AlternateContent>
          <mc:Choice Requires="wps">
            <w:drawing>
              <wp:anchor distT="0" distB="0" distL="114300" distR="114300" simplePos="0" relativeHeight="251664384" behindDoc="0" locked="0" layoutInCell="1" allowOverlap="1" wp14:anchorId="6873F288" wp14:editId="432C3056">
                <wp:simplePos x="0" y="0"/>
                <wp:positionH relativeFrom="column">
                  <wp:posOffset>2275840</wp:posOffset>
                </wp:positionH>
                <wp:positionV relativeFrom="paragraph">
                  <wp:posOffset>92710</wp:posOffset>
                </wp:positionV>
                <wp:extent cx="819785" cy="496570"/>
                <wp:effectExtent l="0" t="0" r="18415" b="17780"/>
                <wp:wrapNone/>
                <wp:docPr id="14" name="Rectángulo redondead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49657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6A2D88" w:rsidRPr="002C5355" w:rsidRDefault="006A2D88" w:rsidP="006A2D88">
                            <w:pPr>
                              <w:jc w:val="center"/>
                              <w:rPr>
                                <w:b/>
                              </w:rPr>
                            </w:pPr>
                            <w:r w:rsidRPr="002C5355">
                              <w:rPr>
                                <w:rFonts w:ascii="Arial" w:hAnsi="Arial" w:cs="Arial"/>
                                <w:b/>
                                <w:sz w:val="14"/>
                                <w:szCs w:val="14"/>
                              </w:rPr>
                              <w:t>CALIDAD DE</w:t>
                            </w:r>
                            <w:r w:rsidRPr="002C5355">
                              <w:rPr>
                                <w:b/>
                              </w:rPr>
                              <w:t xml:space="preserve"> </w:t>
                            </w:r>
                            <w:r w:rsidRPr="002C5355">
                              <w:rPr>
                                <w:rFonts w:ascii="Arial" w:hAnsi="Arial" w:cs="Arial"/>
                                <w:b/>
                                <w:sz w:val="14"/>
                                <w:szCs w:val="14"/>
                              </w:rPr>
                              <w:t>VIDA LABORAL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73F288" id="Rectángulo redondeado 14" o:spid="_x0000_s1030" style="position:absolute;left:0;text-align:left;margin-left:179.2pt;margin-top:7.3pt;width:64.55pt;height:3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" fillcolor="#bdd6ee [1300]">
                <v:textbox>
                  <w:txbxContent>
                    <w:p w:rsidR="006A2D88" w:rsidRPr="002C5355" w:rsidRDefault="006A2D88" w:rsidP="006A2D88">
                      <w:pPr>
                        <w:jc w:val="center"/>
                        <w:rPr>
                          <w:b/>
                        </w:rPr>
                      </w:pPr>
                      <w:r w:rsidRPr="002C5355">
                        <w:rPr>
                          <w:rFonts w:ascii="Arial" w:hAnsi="Arial" w:cs="Arial"/>
                          <w:b/>
                          <w:sz w:val="14"/>
                          <w:szCs w:val="14"/>
                        </w:rPr>
                        <w:t>CALIDAD DE</w:t>
                      </w:r>
                      <w:r w:rsidRPr="002C5355">
                        <w:rPr>
                          <w:b/>
                        </w:rPr>
                        <w:t xml:space="preserve"> </w:t>
                      </w:r>
                      <w:r w:rsidRPr="002C5355">
                        <w:rPr>
                          <w:rFonts w:ascii="Arial" w:hAnsi="Arial" w:cs="Arial"/>
                          <w:b/>
                          <w:sz w:val="14"/>
                          <w:szCs w:val="14"/>
                        </w:rPr>
                        <w:t>VIDA LABORAL</w:t>
                      </w:r>
                    </w:p>
                  </w:txbxContent>
                </v:textbox>
              </v:roundrect>
            </w:pict>
          </mc:Fallback>
        </mc:AlternateContent>
      </w:r>
      <w:r w:rsidRPr="00BD0894">
        <w:rPr>
          <w:rFonts w:ascii="Arial" w:hAnsi="Arial" w:cs="Arial"/>
          <w:noProof/>
          <w:lang w:val="es-CO" w:eastAsia="es-CO"/>
        </w:rPr>
        <mc:AlternateContent>
          <mc:Choice Requires="wps">
            <w:drawing>
              <wp:anchor distT="0" distB="0" distL="114300" distR="114300" simplePos="0" relativeHeight="251660288" behindDoc="0" locked="0" layoutInCell="1" allowOverlap="1" wp14:anchorId="1147206C" wp14:editId="70B38627">
                <wp:simplePos x="0" y="0"/>
                <wp:positionH relativeFrom="column">
                  <wp:posOffset>878205</wp:posOffset>
                </wp:positionH>
                <wp:positionV relativeFrom="paragraph">
                  <wp:posOffset>16510</wp:posOffset>
                </wp:positionV>
                <wp:extent cx="275590" cy="775335"/>
                <wp:effectExtent l="15240" t="20955" r="13970" b="13335"/>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5590" cy="775335"/>
                        </a:xfrm>
                        <a:prstGeom prst="straightConnector1">
                          <a:avLst/>
                        </a:prstGeom>
                        <a:noFill/>
                        <a:ln w="25400">
                          <a:solidFill>
                            <a:srgbClr val="4BAC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A0942" id="Conector recto de flecha 13" o:spid="_x0000_s1026" type="#_x0000_t32" style="position:absolute;margin-left:69.15pt;margin-top:1.3pt;width:21.7pt;height:6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" strokecolor="#4bacc6" strokeweight="2pt"/>
            </w:pict>
          </mc:Fallback>
        </mc:AlternateContent>
      </w: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noProof/>
          <w:lang w:val="es-CO" w:eastAsia="es-CO"/>
        </w:rPr>
        <mc:AlternateContent>
          <mc:Choice Requires="wps">
            <w:drawing>
              <wp:anchor distT="0" distB="0" distL="114300" distR="114300" simplePos="0" relativeHeight="251670528" behindDoc="0" locked="0" layoutInCell="1" allowOverlap="1" wp14:anchorId="322E8BD7" wp14:editId="3EB792BE">
                <wp:simplePos x="0" y="0"/>
                <wp:positionH relativeFrom="column">
                  <wp:posOffset>3095625</wp:posOffset>
                </wp:positionH>
                <wp:positionV relativeFrom="paragraph">
                  <wp:posOffset>43180</wp:posOffset>
                </wp:positionV>
                <wp:extent cx="335915" cy="635"/>
                <wp:effectExtent l="13335" t="16510" r="12700" b="20955"/>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635"/>
                        </a:xfrm>
                        <a:prstGeom prst="straightConnector1">
                          <a:avLst/>
                        </a:prstGeom>
                        <a:noFill/>
                        <a:ln w="25400">
                          <a:solidFill>
                            <a:srgbClr val="4BAC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6CAB4" id="Conector recto de flecha 12" o:spid="_x0000_s1026" type="#_x0000_t32" style="position:absolute;margin-left:243.75pt;margin-top:3.4pt;width:26.4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" strokecolor="#4bacc6" strokeweight="2pt"/>
            </w:pict>
          </mc:Fallback>
        </mc:AlternateContent>
      </w: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noProof/>
          <w:lang w:val="es-CO" w:eastAsia="es-CO"/>
        </w:rPr>
        <mc:AlternateContent>
          <mc:Choice Requires="wps">
            <w:drawing>
              <wp:anchor distT="0" distB="0" distL="114300" distR="114300" simplePos="0" relativeHeight="251659264" behindDoc="0" locked="0" layoutInCell="1" allowOverlap="1" wp14:anchorId="2385627C" wp14:editId="4F1FF242">
                <wp:simplePos x="0" y="0"/>
                <wp:positionH relativeFrom="column">
                  <wp:posOffset>6985</wp:posOffset>
                </wp:positionH>
                <wp:positionV relativeFrom="paragraph">
                  <wp:posOffset>1270</wp:posOffset>
                </wp:positionV>
                <wp:extent cx="871220" cy="636270"/>
                <wp:effectExtent l="0" t="0" r="24130" b="11430"/>
                <wp:wrapNone/>
                <wp:docPr id="1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6362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6A2D88" w:rsidRDefault="006A2D88" w:rsidP="006A2D88">
                            <w:pPr>
                              <w:jc w:val="center"/>
                              <w:rPr>
                                <w:rFonts w:ascii="Arial" w:hAnsi="Arial" w:cs="Arial"/>
                                <w:b/>
                                <w:sz w:val="16"/>
                                <w:szCs w:val="16"/>
                              </w:rPr>
                            </w:pPr>
                          </w:p>
                          <w:p w:rsidR="006A2D88" w:rsidRPr="003550B0" w:rsidRDefault="006A2D88" w:rsidP="006A2D88">
                            <w:pPr>
                              <w:jc w:val="center"/>
                              <w:rPr>
                                <w:rFonts w:ascii="Arial" w:hAnsi="Arial" w:cs="Arial"/>
                                <w:b/>
                                <w:sz w:val="16"/>
                                <w:szCs w:val="16"/>
                              </w:rPr>
                            </w:pPr>
                            <w:r w:rsidRPr="003550B0">
                              <w:rPr>
                                <w:rFonts w:ascii="Arial" w:hAnsi="Arial" w:cs="Arial"/>
                                <w:b/>
                                <w:sz w:val="16"/>
                                <w:szCs w:val="16"/>
                              </w:rPr>
                              <w:t>MANUAL DE ESTÍMULOS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5627C" id="Rectángulo redondeado 11" o:spid="_x0000_s1031" style="position:absolute;left:0;text-align:left;margin-left:.55pt;margin-top:.1pt;width:68.6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" fillcolor="#ffe599 [1303]">
                <v:textbox>
                  <w:txbxContent>
                    <w:p w:rsidR="006A2D88" w:rsidRDefault="006A2D88" w:rsidP="006A2D88">
                      <w:pPr>
                        <w:jc w:val="center"/>
                        <w:rPr>
                          <w:rFonts w:ascii="Arial" w:hAnsi="Arial" w:cs="Arial"/>
                          <w:b/>
                          <w:sz w:val="16"/>
                          <w:szCs w:val="16"/>
                        </w:rPr>
                      </w:pPr>
                    </w:p>
                    <w:p w:rsidR="006A2D88" w:rsidRPr="003550B0" w:rsidRDefault="006A2D88" w:rsidP="006A2D88">
                      <w:pPr>
                        <w:jc w:val="center"/>
                        <w:rPr>
                          <w:rFonts w:ascii="Arial" w:hAnsi="Arial" w:cs="Arial"/>
                          <w:b/>
                          <w:sz w:val="16"/>
                          <w:szCs w:val="16"/>
                        </w:rPr>
                      </w:pPr>
                      <w:r w:rsidRPr="003550B0">
                        <w:rPr>
                          <w:rFonts w:ascii="Arial" w:hAnsi="Arial" w:cs="Arial"/>
                          <w:b/>
                          <w:sz w:val="16"/>
                          <w:szCs w:val="16"/>
                        </w:rPr>
                        <w:t>MANUAL DE ESTÍMULOS</w:t>
                      </w:r>
                    </w:p>
                  </w:txbxContent>
                </v:textbox>
              </v:roundrect>
            </w:pict>
          </mc:Fallback>
        </mc:AlternateContent>
      </w: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noProof/>
          <w:lang w:val="es-CO" w:eastAsia="es-CO"/>
        </w:rPr>
        <mc:AlternateContent>
          <mc:Choice Requires="wps">
            <w:drawing>
              <wp:anchor distT="0" distB="0" distL="114300" distR="114300" simplePos="0" relativeHeight="251665408" behindDoc="0" locked="0" layoutInCell="1" allowOverlap="1" wp14:anchorId="179DA532" wp14:editId="15D73320">
                <wp:simplePos x="0" y="0"/>
                <wp:positionH relativeFrom="column">
                  <wp:posOffset>878061</wp:posOffset>
                </wp:positionH>
                <wp:positionV relativeFrom="paragraph">
                  <wp:posOffset>151980</wp:posOffset>
                </wp:positionV>
                <wp:extent cx="232913" cy="517585"/>
                <wp:effectExtent l="0" t="0" r="34290" b="15875"/>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2913" cy="517585"/>
                        </a:xfrm>
                        <a:prstGeom prst="straightConnector1">
                          <a:avLst/>
                        </a:prstGeom>
                        <a:noFill/>
                        <a:ln w="25400">
                          <a:solidFill>
                            <a:srgbClr val="4BAC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656A0" id="Conector recto de flecha 10" o:spid="_x0000_s1026" type="#_x0000_t32" style="position:absolute;margin-left:69.15pt;margin-top:11.95pt;width:18.35pt;height:40.7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" strokecolor="#4bacc6" strokeweight="2pt"/>
            </w:pict>
          </mc:Fallback>
        </mc:AlternateContent>
      </w: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noProof/>
          <w:lang w:val="es-CO" w:eastAsia="es-CO"/>
        </w:rPr>
        <mc:AlternateContent>
          <mc:Choice Requires="wps">
            <w:drawing>
              <wp:anchor distT="0" distB="0" distL="114300" distR="114300" simplePos="0" relativeHeight="251662336" behindDoc="0" locked="0" layoutInCell="1" allowOverlap="1" wp14:anchorId="68976023" wp14:editId="12501C73">
                <wp:simplePos x="0" y="0"/>
                <wp:positionH relativeFrom="column">
                  <wp:posOffset>981063</wp:posOffset>
                </wp:positionH>
                <wp:positionV relativeFrom="paragraph">
                  <wp:posOffset>161290</wp:posOffset>
                </wp:positionV>
                <wp:extent cx="940711" cy="577970"/>
                <wp:effectExtent l="0" t="0" r="12065" b="12700"/>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711" cy="577970"/>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rsidR="006A2D88" w:rsidRDefault="006A2D88" w:rsidP="006A2D88">
                            <w:pPr>
                              <w:jc w:val="center"/>
                              <w:rPr>
                                <w:rFonts w:ascii="Arial" w:hAnsi="Arial" w:cs="Arial"/>
                                <w:b/>
                                <w:sz w:val="16"/>
                                <w:szCs w:val="16"/>
                              </w:rPr>
                            </w:pPr>
                          </w:p>
                          <w:p w:rsidR="006A2D88" w:rsidRPr="003550B0" w:rsidRDefault="006A2D88" w:rsidP="006A2D88">
                            <w:pPr>
                              <w:jc w:val="center"/>
                              <w:rPr>
                                <w:rFonts w:ascii="Arial" w:hAnsi="Arial" w:cs="Arial"/>
                                <w:b/>
                                <w:sz w:val="16"/>
                                <w:szCs w:val="16"/>
                              </w:rPr>
                            </w:pPr>
                            <w:r w:rsidRPr="003550B0">
                              <w:rPr>
                                <w:rFonts w:ascii="Arial" w:hAnsi="Arial" w:cs="Arial"/>
                                <w:b/>
                                <w:sz w:val="16"/>
                                <w:szCs w:val="16"/>
                              </w:rPr>
                              <w:t xml:space="preserve">INCENTIVOS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976023" id="Rectángulo redondeado 4" o:spid="_x0000_s1032" style="position:absolute;left:0;text-align:left;margin-left:77.25pt;margin-top:12.7pt;width:74.05pt;height: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" fillcolor="#fff2cc [663]">
                <v:textbox>
                  <w:txbxContent>
                    <w:p w:rsidR="006A2D88" w:rsidRDefault="006A2D88" w:rsidP="006A2D88">
                      <w:pPr>
                        <w:jc w:val="center"/>
                        <w:rPr>
                          <w:rFonts w:ascii="Arial" w:hAnsi="Arial" w:cs="Arial"/>
                          <w:b/>
                          <w:sz w:val="16"/>
                          <w:szCs w:val="16"/>
                        </w:rPr>
                      </w:pPr>
                    </w:p>
                    <w:p w:rsidR="006A2D88" w:rsidRPr="003550B0" w:rsidRDefault="006A2D88" w:rsidP="006A2D88">
                      <w:pPr>
                        <w:jc w:val="center"/>
                        <w:rPr>
                          <w:rFonts w:ascii="Arial" w:hAnsi="Arial" w:cs="Arial"/>
                          <w:b/>
                          <w:sz w:val="16"/>
                          <w:szCs w:val="16"/>
                        </w:rPr>
                      </w:pPr>
                      <w:r w:rsidRPr="003550B0">
                        <w:rPr>
                          <w:rFonts w:ascii="Arial" w:hAnsi="Arial" w:cs="Arial"/>
                          <w:b/>
                          <w:sz w:val="16"/>
                          <w:szCs w:val="16"/>
                        </w:rPr>
                        <w:t xml:space="preserve">INCENTIVOS </w:t>
                      </w:r>
                    </w:p>
                  </w:txbxContent>
                </v:textbox>
              </v:roundrect>
            </w:pict>
          </mc:Fallback>
        </mc:AlternateContent>
      </w:r>
    </w:p>
    <w:p w:rsidR="006A2D88" w:rsidRPr="00BD0894" w:rsidRDefault="00833E0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noProof/>
          <w:lang w:val="es-CO" w:eastAsia="es-CO"/>
        </w:rPr>
        <mc:AlternateContent>
          <mc:Choice Requires="wps">
            <w:drawing>
              <wp:anchor distT="0" distB="0" distL="114300" distR="114300" simplePos="0" relativeHeight="251675648" behindDoc="0" locked="0" layoutInCell="1" allowOverlap="1" wp14:anchorId="7BD122CC" wp14:editId="394EA14F">
                <wp:simplePos x="0" y="0"/>
                <wp:positionH relativeFrom="column">
                  <wp:posOffset>3510915</wp:posOffset>
                </wp:positionH>
                <wp:positionV relativeFrom="paragraph">
                  <wp:posOffset>147320</wp:posOffset>
                </wp:positionV>
                <wp:extent cx="2251075" cy="280670"/>
                <wp:effectExtent l="0" t="0" r="15875" b="24130"/>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280670"/>
                        </a:xfrm>
                        <a:prstGeom prst="roundRect">
                          <a:avLst>
                            <a:gd name="adj" fmla="val 16667"/>
                          </a:avLst>
                        </a:prstGeom>
                        <a:solidFill>
                          <a:schemeClr val="accent6">
                            <a:lumMod val="20000"/>
                            <a:lumOff val="80000"/>
                          </a:schemeClr>
                        </a:solidFill>
                        <a:ln w="9525">
                          <a:solidFill>
                            <a:srgbClr val="000000"/>
                          </a:solidFill>
                          <a:round/>
                          <a:headEnd/>
                          <a:tailEnd/>
                        </a:ln>
                      </wps:spPr>
                      <wps:txbx>
                        <w:txbxContent>
                          <w:p w:rsidR="006A2D88" w:rsidRPr="00AD4D17" w:rsidRDefault="006A2D88" w:rsidP="006A2D88">
                            <w:pPr>
                              <w:numPr>
                                <w:ilvl w:val="0"/>
                                <w:numId w:val="12"/>
                              </w:numPr>
                              <w:jc w:val="both"/>
                              <w:rPr>
                                <w:rFonts w:ascii="Arial" w:hAnsi="Arial" w:cs="Arial"/>
                                <w:sz w:val="16"/>
                                <w:szCs w:val="16"/>
                              </w:rPr>
                            </w:pPr>
                            <w:r>
                              <w:rPr>
                                <w:rFonts w:ascii="Arial" w:hAnsi="Arial" w:cs="Arial"/>
                                <w:sz w:val="16"/>
                                <w:szCs w:val="16"/>
                              </w:rPr>
                              <w:t xml:space="preserve">Distintivos </w:t>
                            </w:r>
                            <w:r w:rsidRPr="00AD4D17">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D122CC" id="Rectángulo redondeado 9" o:spid="_x0000_s1033" style="position:absolute;left:0;text-align:left;margin-left:276.45pt;margin-top:11.6pt;width:177.25pt;height:2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" fillcolor="#e2efd9 [665]">
                <v:textbox>
                  <w:txbxContent>
                    <w:p w:rsidR="006A2D88" w:rsidRPr="00AD4D17" w:rsidRDefault="006A2D88" w:rsidP="006A2D88">
                      <w:pPr>
                        <w:numPr>
                          <w:ilvl w:val="0"/>
                          <w:numId w:val="12"/>
                        </w:numPr>
                        <w:jc w:val="both"/>
                        <w:rPr>
                          <w:rFonts w:ascii="Arial" w:hAnsi="Arial" w:cs="Arial"/>
                          <w:sz w:val="16"/>
                          <w:szCs w:val="16"/>
                        </w:rPr>
                      </w:pPr>
                      <w:r>
                        <w:rPr>
                          <w:rFonts w:ascii="Arial" w:hAnsi="Arial" w:cs="Arial"/>
                          <w:sz w:val="16"/>
                          <w:szCs w:val="16"/>
                        </w:rPr>
                        <w:t xml:space="preserve">Distintivos </w:t>
                      </w:r>
                      <w:r w:rsidRPr="00AD4D17">
                        <w:rPr>
                          <w:rFonts w:ascii="Arial" w:hAnsi="Arial" w:cs="Arial"/>
                          <w:sz w:val="16"/>
                          <w:szCs w:val="16"/>
                        </w:rPr>
                        <w:t xml:space="preserve">  </w:t>
                      </w:r>
                    </w:p>
                  </w:txbxContent>
                </v:textbox>
              </v:roundrect>
            </w:pict>
          </mc:Fallback>
        </mc:AlternateContent>
      </w:r>
      <w:r w:rsidR="006A2D88" w:rsidRPr="00BD0894">
        <w:rPr>
          <w:rFonts w:ascii="Arial" w:hAnsi="Arial" w:cs="Arial"/>
          <w:noProof/>
          <w:lang w:val="es-CO" w:eastAsia="es-CO"/>
        </w:rPr>
        <mc:AlternateContent>
          <mc:Choice Requires="wps">
            <w:drawing>
              <wp:anchor distT="0" distB="0" distL="114300" distR="114300" simplePos="0" relativeHeight="251673600" behindDoc="0" locked="0" layoutInCell="1" allowOverlap="1" wp14:anchorId="26601350" wp14:editId="4ED1ABFE">
                <wp:simplePos x="0" y="0"/>
                <wp:positionH relativeFrom="column">
                  <wp:posOffset>2266914</wp:posOffset>
                </wp:positionH>
                <wp:positionV relativeFrom="paragraph">
                  <wp:posOffset>26946</wp:posOffset>
                </wp:positionV>
                <wp:extent cx="880110" cy="664234"/>
                <wp:effectExtent l="0" t="0" r="15240" b="2159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664234"/>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6A2D88" w:rsidRDefault="006A2D88" w:rsidP="006A2D88">
                            <w:pPr>
                              <w:jc w:val="center"/>
                              <w:rPr>
                                <w:rFonts w:ascii="Arial" w:hAnsi="Arial" w:cs="Arial"/>
                                <w:b/>
                                <w:sz w:val="14"/>
                                <w:szCs w:val="14"/>
                              </w:rPr>
                            </w:pPr>
                          </w:p>
                          <w:p w:rsidR="006A2D88" w:rsidRPr="002C5355" w:rsidRDefault="006A2D88" w:rsidP="006A2D88">
                            <w:pPr>
                              <w:jc w:val="center"/>
                              <w:rPr>
                                <w:b/>
                              </w:rPr>
                            </w:pPr>
                            <w:r>
                              <w:rPr>
                                <w:rFonts w:ascii="Arial" w:hAnsi="Arial" w:cs="Arial"/>
                                <w:b/>
                                <w:sz w:val="14"/>
                                <w:szCs w:val="14"/>
                              </w:rPr>
                              <w:t xml:space="preserve">PECUNIARIOS Y NO PECUNIARIOS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601350" id="Rectángulo redondeado 8" o:spid="_x0000_s1034" style="position:absolute;left:0;text-align:left;margin-left:178.5pt;margin-top:2.1pt;width:69.3pt;height:5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" fillcolor="#bdd6ee [1300]">
                <v:textbox>
                  <w:txbxContent>
                    <w:p w:rsidR="006A2D88" w:rsidRDefault="006A2D88" w:rsidP="006A2D88">
                      <w:pPr>
                        <w:jc w:val="center"/>
                        <w:rPr>
                          <w:rFonts w:ascii="Arial" w:hAnsi="Arial" w:cs="Arial"/>
                          <w:b/>
                          <w:sz w:val="14"/>
                          <w:szCs w:val="14"/>
                        </w:rPr>
                      </w:pPr>
                    </w:p>
                    <w:p w:rsidR="006A2D88" w:rsidRPr="002C5355" w:rsidRDefault="006A2D88" w:rsidP="006A2D88">
                      <w:pPr>
                        <w:jc w:val="center"/>
                        <w:rPr>
                          <w:b/>
                        </w:rPr>
                      </w:pPr>
                      <w:r>
                        <w:rPr>
                          <w:rFonts w:ascii="Arial" w:hAnsi="Arial" w:cs="Arial"/>
                          <w:b/>
                          <w:sz w:val="14"/>
                          <w:szCs w:val="14"/>
                        </w:rPr>
                        <w:t xml:space="preserve">PECUNIARIOS Y NO PECUNIARIOS </w:t>
                      </w:r>
                    </w:p>
                  </w:txbxContent>
                </v:textbox>
              </v:roundrect>
            </w:pict>
          </mc:Fallback>
        </mc:AlternateContent>
      </w:r>
    </w:p>
    <w:p w:rsidR="006A2D88" w:rsidRPr="00BD0894" w:rsidRDefault="00833E0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noProof/>
          <w:lang w:val="es-CO" w:eastAsia="es-CO"/>
        </w:rPr>
        <mc:AlternateContent>
          <mc:Choice Requires="wps">
            <w:drawing>
              <wp:anchor distT="0" distB="0" distL="114300" distR="114300" simplePos="0" relativeHeight="251674624" behindDoc="0" locked="0" layoutInCell="1" allowOverlap="1" wp14:anchorId="6931F57C" wp14:editId="3CA387A4">
                <wp:simplePos x="0" y="0"/>
                <wp:positionH relativeFrom="column">
                  <wp:posOffset>3120390</wp:posOffset>
                </wp:positionH>
                <wp:positionV relativeFrom="paragraph">
                  <wp:posOffset>90170</wp:posOffset>
                </wp:positionV>
                <wp:extent cx="571500" cy="45719"/>
                <wp:effectExtent l="0" t="0" r="19050" b="3111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45719"/>
                        </a:xfrm>
                        <a:prstGeom prst="straightConnector1">
                          <a:avLst/>
                        </a:prstGeom>
                        <a:noFill/>
                        <a:ln w="25400">
                          <a:solidFill>
                            <a:srgbClr val="4BAC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B6669" id="_x0000_t32" coordsize="21600,21600" o:spt="32" o:oned="t" path="m,l21600,21600e" filled="f">
                <v:path arrowok="t" fillok="f" o:connecttype="none"/>
                <o:lock v:ext="edit" shapetype="t"/>
              </v:shapetype>
              <v:shape id="Conector recto de flecha 7" o:spid="_x0000_s1026" type="#_x0000_t32" style="position:absolute;margin-left:245.7pt;margin-top:7.1pt;width:45pt;height:3.6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" strokecolor="#4bacc6" strokeweight="2pt"/>
            </w:pict>
          </mc:Fallback>
        </mc:AlternateContent>
      </w:r>
      <w:r w:rsidR="006A2D88" w:rsidRPr="00BD0894">
        <w:rPr>
          <w:rFonts w:ascii="Arial" w:hAnsi="Arial" w:cs="Arial"/>
          <w:noProof/>
          <w:lang w:val="es-CO" w:eastAsia="es-CO"/>
        </w:rPr>
        <mc:AlternateContent>
          <mc:Choice Requires="wps">
            <w:drawing>
              <wp:anchor distT="0" distB="0" distL="114300" distR="114300" simplePos="0" relativeHeight="251672576" behindDoc="0" locked="0" layoutInCell="1" allowOverlap="1" wp14:anchorId="5CC0177F" wp14:editId="18DCE847">
                <wp:simplePos x="0" y="0"/>
                <wp:positionH relativeFrom="column">
                  <wp:posOffset>1904605</wp:posOffset>
                </wp:positionH>
                <wp:positionV relativeFrom="paragraph">
                  <wp:posOffset>115823</wp:posOffset>
                </wp:positionV>
                <wp:extent cx="388128" cy="45719"/>
                <wp:effectExtent l="0" t="0" r="31115" b="3111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128" cy="45719"/>
                        </a:xfrm>
                        <a:prstGeom prst="straightConnector1">
                          <a:avLst/>
                        </a:prstGeom>
                        <a:noFill/>
                        <a:ln w="25400">
                          <a:solidFill>
                            <a:srgbClr val="4BAC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8D14B" id="Conector recto de flecha 6" o:spid="_x0000_s1026" type="#_x0000_t32" style="position:absolute;margin-left:149.95pt;margin-top:9.1pt;width:30.5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" strokecolor="#4bacc6" strokeweight="2pt"/>
            </w:pict>
          </mc:Fallback>
        </mc:AlternateContent>
      </w:r>
    </w:p>
    <w:p w:rsidR="006A2D88" w:rsidRPr="00BD0894" w:rsidRDefault="00833E0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noProof/>
          <w:lang w:val="es-CO" w:eastAsia="es-CO"/>
        </w:rPr>
        <mc:AlternateContent>
          <mc:Choice Requires="wps">
            <w:drawing>
              <wp:anchor distT="0" distB="0" distL="114300" distR="114300" simplePos="0" relativeHeight="251677696" behindDoc="0" locked="0" layoutInCell="1" allowOverlap="1" wp14:anchorId="7F87F138" wp14:editId="1D3DF5E3">
                <wp:simplePos x="0" y="0"/>
                <wp:positionH relativeFrom="column">
                  <wp:posOffset>3120390</wp:posOffset>
                </wp:positionH>
                <wp:positionV relativeFrom="paragraph">
                  <wp:posOffset>19684</wp:posOffset>
                </wp:positionV>
                <wp:extent cx="390525" cy="349885"/>
                <wp:effectExtent l="0" t="0" r="28575" b="3111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349885"/>
                        </a:xfrm>
                        <a:prstGeom prst="straightConnector1">
                          <a:avLst/>
                        </a:prstGeom>
                        <a:noFill/>
                        <a:ln w="25400">
                          <a:solidFill>
                            <a:srgbClr val="4BAC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53871" id="Conector recto de flecha 1" o:spid="_x0000_s1026" type="#_x0000_t32" style="position:absolute;margin-left:245.7pt;margin-top:1.55pt;width:30.75pt;height:2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" strokecolor="#4bacc6" strokeweight="2pt"/>
            </w:pict>
          </mc:Fallback>
        </mc:AlternateContent>
      </w:r>
    </w:p>
    <w:p w:rsidR="006A2D88" w:rsidRPr="00BD0894" w:rsidRDefault="00833E08" w:rsidP="006A2D88">
      <w:pPr>
        <w:pStyle w:val="Prrafodelista"/>
        <w:autoSpaceDE w:val="0"/>
        <w:autoSpaceDN w:val="0"/>
        <w:adjustRightInd w:val="0"/>
        <w:spacing w:after="0" w:line="240" w:lineRule="auto"/>
        <w:ind w:left="0"/>
        <w:jc w:val="both"/>
        <w:rPr>
          <w:rFonts w:ascii="Arial" w:hAnsi="Arial" w:cs="Arial"/>
        </w:rPr>
      </w:pPr>
      <w:r w:rsidRPr="00BD0894">
        <w:rPr>
          <w:rFonts w:ascii="Arial" w:hAnsi="Arial" w:cs="Arial"/>
          <w:noProof/>
          <w:lang w:val="es-CO" w:eastAsia="es-CO"/>
        </w:rPr>
        <mc:AlternateContent>
          <mc:Choice Requires="wps">
            <w:drawing>
              <wp:anchor distT="0" distB="0" distL="114300" distR="114300" simplePos="0" relativeHeight="251676672" behindDoc="0" locked="0" layoutInCell="1" allowOverlap="1" wp14:anchorId="01C888A8" wp14:editId="46ACCE6A">
                <wp:simplePos x="0" y="0"/>
                <wp:positionH relativeFrom="column">
                  <wp:posOffset>3510915</wp:posOffset>
                </wp:positionH>
                <wp:positionV relativeFrom="paragraph">
                  <wp:posOffset>93980</wp:posOffset>
                </wp:positionV>
                <wp:extent cx="2251075" cy="1078230"/>
                <wp:effectExtent l="0" t="0" r="15875" b="26670"/>
                <wp:wrapNone/>
                <wp:docPr id="5"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1078230"/>
                        </a:xfrm>
                        <a:prstGeom prst="roundRect">
                          <a:avLst>
                            <a:gd name="adj" fmla="val 16667"/>
                          </a:avLst>
                        </a:prstGeom>
                        <a:solidFill>
                          <a:schemeClr val="accent6">
                            <a:lumMod val="20000"/>
                            <a:lumOff val="80000"/>
                          </a:schemeClr>
                        </a:solidFill>
                        <a:ln w="9525">
                          <a:solidFill>
                            <a:srgbClr val="000000"/>
                          </a:solidFill>
                          <a:round/>
                          <a:headEnd/>
                          <a:tailEnd/>
                        </a:ln>
                      </wps:spPr>
                      <wps:txbx>
                        <w:txbxContent>
                          <w:p w:rsidR="006A2D88" w:rsidRDefault="006A2D88" w:rsidP="006A2D88">
                            <w:pPr>
                              <w:numPr>
                                <w:ilvl w:val="0"/>
                                <w:numId w:val="12"/>
                              </w:numPr>
                              <w:jc w:val="both"/>
                              <w:rPr>
                                <w:rFonts w:ascii="Arial" w:hAnsi="Arial" w:cs="Arial"/>
                                <w:sz w:val="16"/>
                                <w:szCs w:val="16"/>
                              </w:rPr>
                            </w:pPr>
                            <w:r>
                              <w:rPr>
                                <w:rFonts w:ascii="Arial" w:hAnsi="Arial" w:cs="Arial"/>
                                <w:sz w:val="16"/>
                                <w:szCs w:val="16"/>
                              </w:rPr>
                              <w:t>Personaje del mes, equipo del mes, personaje del año y equipo del año, otros creados por la dependencia</w:t>
                            </w:r>
                          </w:p>
                          <w:p w:rsidR="006A2D88" w:rsidRDefault="006A2D88" w:rsidP="006A2D88">
                            <w:pPr>
                              <w:numPr>
                                <w:ilvl w:val="0"/>
                                <w:numId w:val="12"/>
                              </w:numPr>
                              <w:jc w:val="both"/>
                              <w:rPr>
                                <w:rFonts w:ascii="Arial" w:hAnsi="Arial" w:cs="Arial"/>
                                <w:sz w:val="16"/>
                                <w:szCs w:val="16"/>
                              </w:rPr>
                            </w:pPr>
                            <w:r>
                              <w:rPr>
                                <w:rFonts w:ascii="Arial" w:hAnsi="Arial" w:cs="Arial"/>
                                <w:sz w:val="16"/>
                                <w:szCs w:val="16"/>
                              </w:rPr>
                              <w:t>Felicitaciones Públicas</w:t>
                            </w:r>
                          </w:p>
                          <w:p w:rsidR="006A2D88" w:rsidRDefault="006A2D88" w:rsidP="006A2D88">
                            <w:pPr>
                              <w:numPr>
                                <w:ilvl w:val="0"/>
                                <w:numId w:val="12"/>
                              </w:numPr>
                              <w:jc w:val="both"/>
                              <w:rPr>
                                <w:rFonts w:ascii="Arial" w:hAnsi="Arial" w:cs="Arial"/>
                                <w:sz w:val="16"/>
                                <w:szCs w:val="16"/>
                              </w:rPr>
                            </w:pPr>
                            <w:r>
                              <w:rPr>
                                <w:rFonts w:ascii="Arial" w:hAnsi="Arial" w:cs="Arial"/>
                                <w:sz w:val="16"/>
                                <w:szCs w:val="16"/>
                              </w:rPr>
                              <w:t xml:space="preserve">Descanso especial </w:t>
                            </w:r>
                          </w:p>
                          <w:p w:rsidR="006A2D88" w:rsidRPr="00AD4D17" w:rsidRDefault="006A2D88" w:rsidP="006A2D88">
                            <w:pPr>
                              <w:numPr>
                                <w:ilvl w:val="0"/>
                                <w:numId w:val="12"/>
                              </w:numPr>
                              <w:jc w:val="both"/>
                              <w:rPr>
                                <w:rFonts w:ascii="Arial" w:hAnsi="Arial" w:cs="Arial"/>
                                <w:sz w:val="16"/>
                                <w:szCs w:val="16"/>
                              </w:rPr>
                            </w:pPr>
                            <w:r>
                              <w:rPr>
                                <w:rFonts w:ascii="Arial" w:hAnsi="Arial" w:cs="Arial"/>
                                <w:sz w:val="16"/>
                                <w:szCs w:val="16"/>
                              </w:rPr>
                              <w:t xml:space="preserve">Apoyo educativo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C888A8" id="Rectángulo redondeado 5" o:spid="_x0000_s1035" style="position:absolute;left:0;text-align:left;margin-left:276.45pt;margin-top:7.4pt;width:177.25pt;height:8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" fillcolor="#e2efd9 [665]">
                <v:textbox>
                  <w:txbxContent>
                    <w:p w:rsidR="006A2D88" w:rsidRDefault="006A2D88" w:rsidP="006A2D88">
                      <w:pPr>
                        <w:numPr>
                          <w:ilvl w:val="0"/>
                          <w:numId w:val="12"/>
                        </w:numPr>
                        <w:jc w:val="both"/>
                        <w:rPr>
                          <w:rFonts w:ascii="Arial" w:hAnsi="Arial" w:cs="Arial"/>
                          <w:sz w:val="16"/>
                          <w:szCs w:val="16"/>
                        </w:rPr>
                      </w:pPr>
                      <w:r>
                        <w:rPr>
                          <w:rFonts w:ascii="Arial" w:hAnsi="Arial" w:cs="Arial"/>
                          <w:sz w:val="16"/>
                          <w:szCs w:val="16"/>
                        </w:rPr>
                        <w:t>Personaje del mes, equipo del mes, personaje del año y equipo del año, otros creados por la dependencia</w:t>
                      </w:r>
                    </w:p>
                    <w:p w:rsidR="006A2D88" w:rsidRDefault="006A2D88" w:rsidP="006A2D88">
                      <w:pPr>
                        <w:numPr>
                          <w:ilvl w:val="0"/>
                          <w:numId w:val="12"/>
                        </w:numPr>
                        <w:jc w:val="both"/>
                        <w:rPr>
                          <w:rFonts w:ascii="Arial" w:hAnsi="Arial" w:cs="Arial"/>
                          <w:sz w:val="16"/>
                          <w:szCs w:val="16"/>
                        </w:rPr>
                      </w:pPr>
                      <w:r>
                        <w:rPr>
                          <w:rFonts w:ascii="Arial" w:hAnsi="Arial" w:cs="Arial"/>
                          <w:sz w:val="16"/>
                          <w:szCs w:val="16"/>
                        </w:rPr>
                        <w:t>Felicitaciones Públicas</w:t>
                      </w:r>
                    </w:p>
                    <w:p w:rsidR="006A2D88" w:rsidRDefault="006A2D88" w:rsidP="006A2D88">
                      <w:pPr>
                        <w:numPr>
                          <w:ilvl w:val="0"/>
                          <w:numId w:val="12"/>
                        </w:numPr>
                        <w:jc w:val="both"/>
                        <w:rPr>
                          <w:rFonts w:ascii="Arial" w:hAnsi="Arial" w:cs="Arial"/>
                          <w:sz w:val="16"/>
                          <w:szCs w:val="16"/>
                        </w:rPr>
                      </w:pPr>
                      <w:r>
                        <w:rPr>
                          <w:rFonts w:ascii="Arial" w:hAnsi="Arial" w:cs="Arial"/>
                          <w:sz w:val="16"/>
                          <w:szCs w:val="16"/>
                        </w:rPr>
                        <w:t xml:space="preserve">Descanso especial </w:t>
                      </w:r>
                    </w:p>
                    <w:p w:rsidR="006A2D88" w:rsidRPr="00AD4D17" w:rsidRDefault="006A2D88" w:rsidP="006A2D88">
                      <w:pPr>
                        <w:numPr>
                          <w:ilvl w:val="0"/>
                          <w:numId w:val="12"/>
                        </w:numPr>
                        <w:jc w:val="both"/>
                        <w:rPr>
                          <w:rFonts w:ascii="Arial" w:hAnsi="Arial" w:cs="Arial"/>
                          <w:sz w:val="16"/>
                          <w:szCs w:val="16"/>
                        </w:rPr>
                      </w:pPr>
                      <w:r>
                        <w:rPr>
                          <w:rFonts w:ascii="Arial" w:hAnsi="Arial" w:cs="Arial"/>
                          <w:sz w:val="16"/>
                          <w:szCs w:val="16"/>
                        </w:rPr>
                        <w:t xml:space="preserve">Apoyo educativo </w:t>
                      </w:r>
                    </w:p>
                  </w:txbxContent>
                </v:textbox>
              </v:roundrect>
            </w:pict>
          </mc:Fallback>
        </mc:AlternateContent>
      </w: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p>
    <w:p w:rsidR="006A2D88" w:rsidRPr="00BD0894" w:rsidRDefault="006A2D88" w:rsidP="006A2D88">
      <w:pPr>
        <w:pStyle w:val="Prrafodelista"/>
        <w:autoSpaceDE w:val="0"/>
        <w:autoSpaceDN w:val="0"/>
        <w:adjustRightInd w:val="0"/>
        <w:spacing w:after="0" w:line="240" w:lineRule="auto"/>
        <w:ind w:left="0"/>
        <w:jc w:val="both"/>
        <w:rPr>
          <w:rFonts w:ascii="Arial" w:hAnsi="Arial" w:cs="Arial"/>
        </w:rPr>
      </w:pPr>
    </w:p>
    <w:p w:rsidR="006A2D88" w:rsidRPr="00BD0894" w:rsidRDefault="006A2D88" w:rsidP="006A2D88">
      <w:pPr>
        <w:jc w:val="both"/>
        <w:rPr>
          <w:rFonts w:ascii="Arial" w:hAnsi="Arial" w:cs="Arial"/>
          <w:b/>
          <w:bCs/>
          <w:sz w:val="22"/>
          <w:szCs w:val="22"/>
        </w:rPr>
      </w:pPr>
      <w:r w:rsidRPr="00BD0894">
        <w:rPr>
          <w:rFonts w:ascii="Arial" w:hAnsi="Arial" w:cs="Arial"/>
          <w:b/>
          <w:bCs/>
          <w:sz w:val="22"/>
          <w:szCs w:val="22"/>
        </w:rPr>
        <w:t xml:space="preserve"> </w:t>
      </w:r>
    </w:p>
    <w:p w:rsidR="006A2D88" w:rsidRDefault="006A2D88" w:rsidP="006A2D88">
      <w:pPr>
        <w:jc w:val="both"/>
        <w:rPr>
          <w:rFonts w:ascii="Arial" w:hAnsi="Arial" w:cs="Arial"/>
          <w:b/>
          <w:bCs/>
          <w:sz w:val="22"/>
          <w:szCs w:val="22"/>
        </w:rPr>
      </w:pPr>
    </w:p>
    <w:p w:rsidR="00833E08" w:rsidRDefault="00833E08" w:rsidP="006A2D88">
      <w:pPr>
        <w:jc w:val="both"/>
        <w:rPr>
          <w:rFonts w:ascii="Arial" w:hAnsi="Arial" w:cs="Arial"/>
          <w:b/>
          <w:bCs/>
          <w:sz w:val="22"/>
          <w:szCs w:val="22"/>
        </w:rPr>
      </w:pPr>
    </w:p>
    <w:p w:rsidR="00833E08" w:rsidRPr="00BD0894" w:rsidRDefault="00833E08" w:rsidP="006A2D88">
      <w:pPr>
        <w:jc w:val="both"/>
        <w:rPr>
          <w:rFonts w:ascii="Arial" w:hAnsi="Arial" w:cs="Arial"/>
          <w:b/>
          <w:bCs/>
          <w:sz w:val="22"/>
          <w:szCs w:val="22"/>
        </w:rPr>
      </w:pPr>
    </w:p>
    <w:p w:rsidR="006A2D88" w:rsidRPr="00BD0894" w:rsidRDefault="006A2D88" w:rsidP="006A2D88">
      <w:pPr>
        <w:pStyle w:val="Prrafodelista"/>
        <w:numPr>
          <w:ilvl w:val="0"/>
          <w:numId w:val="8"/>
        </w:numPr>
        <w:autoSpaceDE w:val="0"/>
        <w:autoSpaceDN w:val="0"/>
        <w:adjustRightInd w:val="0"/>
        <w:spacing w:after="0"/>
        <w:jc w:val="both"/>
        <w:rPr>
          <w:rFonts w:ascii="Arial" w:hAnsi="Arial" w:cs="Arial"/>
        </w:rPr>
      </w:pPr>
      <w:r w:rsidRPr="00BD0894">
        <w:rPr>
          <w:rFonts w:ascii="Arial" w:hAnsi="Arial" w:cs="Arial"/>
        </w:rPr>
        <w:lastRenderedPageBreak/>
        <w:t>Una vez estructurado el Plan de Bienestar y Estímulos, el Coordinador del Grupo Talento Humano o quien haga sus veces, lo</w:t>
      </w:r>
      <w:r w:rsidR="000F735E">
        <w:rPr>
          <w:rFonts w:ascii="Arial" w:hAnsi="Arial" w:cs="Arial"/>
        </w:rPr>
        <w:t xml:space="preserve"> socializará con </w:t>
      </w:r>
      <w:r w:rsidRPr="00BD0894">
        <w:rPr>
          <w:rFonts w:ascii="Arial" w:hAnsi="Arial" w:cs="Arial"/>
        </w:rPr>
        <w:t xml:space="preserve">el Comité de Gestión Humana posterior a su aprobación. </w:t>
      </w:r>
    </w:p>
    <w:p w:rsidR="00E82638" w:rsidRPr="00BD0894" w:rsidRDefault="00E82638" w:rsidP="00E82638">
      <w:pPr>
        <w:pStyle w:val="Prrafodelista"/>
        <w:autoSpaceDE w:val="0"/>
        <w:autoSpaceDN w:val="0"/>
        <w:adjustRightInd w:val="0"/>
        <w:spacing w:after="0"/>
        <w:ind w:left="360"/>
        <w:jc w:val="both"/>
        <w:rPr>
          <w:rFonts w:ascii="Arial" w:hAnsi="Arial" w:cs="Arial"/>
        </w:rPr>
      </w:pPr>
    </w:p>
    <w:p w:rsidR="006A2D88" w:rsidRPr="00BD0894" w:rsidRDefault="006A2D88" w:rsidP="006A2D88">
      <w:pPr>
        <w:pStyle w:val="Prrafodelista"/>
        <w:numPr>
          <w:ilvl w:val="0"/>
          <w:numId w:val="8"/>
        </w:numPr>
        <w:autoSpaceDE w:val="0"/>
        <w:autoSpaceDN w:val="0"/>
        <w:adjustRightInd w:val="0"/>
        <w:spacing w:after="0"/>
        <w:jc w:val="both"/>
        <w:rPr>
          <w:rFonts w:ascii="Arial" w:hAnsi="Arial" w:cs="Arial"/>
        </w:rPr>
      </w:pPr>
      <w:r w:rsidRPr="00BD0894">
        <w:rPr>
          <w:rFonts w:ascii="Arial" w:hAnsi="Arial" w:cs="Arial"/>
        </w:rPr>
        <w:t>Los jefes inmediatos para la selección del servidor público que se ha destacado por su buen desempeño debe utilizar el sistema local de información</w:t>
      </w:r>
      <w:r w:rsidRPr="00BD0894">
        <w:rPr>
          <w:rFonts w:ascii="Arial" w:hAnsi="Arial" w:cs="Arial"/>
          <w:bCs/>
        </w:rPr>
        <w:t xml:space="preserve"> en las fechas establecidas. </w:t>
      </w:r>
    </w:p>
    <w:p w:rsidR="006A2D88" w:rsidRPr="00BD0894" w:rsidRDefault="006A2D88" w:rsidP="006A2D88">
      <w:pPr>
        <w:autoSpaceDE w:val="0"/>
        <w:autoSpaceDN w:val="0"/>
        <w:adjustRightInd w:val="0"/>
        <w:jc w:val="both"/>
        <w:rPr>
          <w:rFonts w:ascii="Arial" w:hAnsi="Arial" w:cs="Arial"/>
          <w:sz w:val="22"/>
          <w:szCs w:val="22"/>
        </w:rPr>
      </w:pPr>
    </w:p>
    <w:p w:rsidR="006A2D88" w:rsidRPr="00BD0894" w:rsidRDefault="006A2D88" w:rsidP="006A2D88">
      <w:pPr>
        <w:pStyle w:val="Prrafodelista"/>
        <w:numPr>
          <w:ilvl w:val="0"/>
          <w:numId w:val="8"/>
        </w:numPr>
        <w:autoSpaceDE w:val="0"/>
        <w:autoSpaceDN w:val="0"/>
        <w:adjustRightInd w:val="0"/>
        <w:spacing w:after="0"/>
        <w:jc w:val="both"/>
        <w:rPr>
          <w:rFonts w:ascii="Arial" w:hAnsi="Arial" w:cs="Arial"/>
        </w:rPr>
      </w:pPr>
      <w:r w:rsidRPr="00BD0894">
        <w:rPr>
          <w:rFonts w:ascii="Arial" w:hAnsi="Arial" w:cs="Arial"/>
        </w:rPr>
        <w:t xml:space="preserve">El servidor público encargado del desarrollo del Plan de Bienestar y Estímulos, realizará las respectivas mediciones del nivel de satisfacción de actividad al culminar cada evento desarrollado. En la Fábrica de Confecciones </w:t>
      </w:r>
      <w:r w:rsidR="001A6F24">
        <w:rPr>
          <w:rFonts w:ascii="Arial" w:hAnsi="Arial" w:cs="Arial"/>
        </w:rPr>
        <w:t>los (a)</w:t>
      </w:r>
      <w:r w:rsidRPr="00BD0894">
        <w:rPr>
          <w:rFonts w:ascii="Arial" w:hAnsi="Arial" w:cs="Arial"/>
        </w:rPr>
        <w:t xml:space="preserve"> profesional</w:t>
      </w:r>
      <w:r w:rsidR="001A6F24">
        <w:rPr>
          <w:rFonts w:ascii="Arial" w:hAnsi="Arial" w:cs="Arial"/>
        </w:rPr>
        <w:t xml:space="preserve">es encargados (a) </w:t>
      </w:r>
      <w:r w:rsidRPr="00173BAD">
        <w:rPr>
          <w:rFonts w:ascii="Arial" w:hAnsi="Arial" w:cs="Arial"/>
        </w:rPr>
        <w:t>del área</w:t>
      </w:r>
      <w:r w:rsidR="007570E7" w:rsidRPr="00173BAD">
        <w:rPr>
          <w:rFonts w:ascii="Arial" w:hAnsi="Arial" w:cs="Arial"/>
        </w:rPr>
        <w:t xml:space="preserve"> de talento humano</w:t>
      </w:r>
      <w:r w:rsidRPr="00BD0894">
        <w:rPr>
          <w:rFonts w:ascii="Arial" w:hAnsi="Arial" w:cs="Arial"/>
        </w:rPr>
        <w:t xml:space="preserve">, </w:t>
      </w:r>
      <w:r w:rsidR="001A6F24">
        <w:rPr>
          <w:rFonts w:ascii="Arial" w:hAnsi="Arial" w:cs="Arial"/>
        </w:rPr>
        <w:t xml:space="preserve">serán </w:t>
      </w:r>
      <w:r w:rsidRPr="00BD0894">
        <w:rPr>
          <w:rFonts w:ascii="Arial" w:hAnsi="Arial" w:cs="Arial"/>
        </w:rPr>
        <w:t>l</w:t>
      </w:r>
      <w:r w:rsidR="001A6F24">
        <w:rPr>
          <w:rFonts w:ascii="Arial" w:hAnsi="Arial" w:cs="Arial"/>
        </w:rPr>
        <w:t>os</w:t>
      </w:r>
      <w:r w:rsidRPr="00BD0894">
        <w:rPr>
          <w:rFonts w:ascii="Arial" w:hAnsi="Arial" w:cs="Arial"/>
        </w:rPr>
        <w:t xml:space="preserve"> responsable</w:t>
      </w:r>
      <w:r w:rsidR="001A6F24">
        <w:rPr>
          <w:rFonts w:ascii="Arial" w:hAnsi="Arial" w:cs="Arial"/>
        </w:rPr>
        <w:t>s</w:t>
      </w:r>
      <w:r w:rsidRPr="00BD0894">
        <w:rPr>
          <w:rFonts w:ascii="Arial" w:hAnsi="Arial" w:cs="Arial"/>
        </w:rPr>
        <w:t xml:space="preserve"> de llevar a cabo dichas encuestas y las remitirá al Grupo Talento Humano.</w:t>
      </w:r>
    </w:p>
    <w:p w:rsidR="000F735E" w:rsidRDefault="000F735E" w:rsidP="0054499A">
      <w:pPr>
        <w:jc w:val="both"/>
        <w:rPr>
          <w:rFonts w:ascii="Arial" w:hAnsi="Arial" w:cs="Arial"/>
          <w:b/>
          <w:bCs/>
          <w:sz w:val="22"/>
          <w:szCs w:val="22"/>
          <w:lang w:val="es-MX"/>
        </w:rPr>
      </w:pPr>
    </w:p>
    <w:p w:rsidR="00186473" w:rsidRPr="00BD0894" w:rsidRDefault="00186473" w:rsidP="0054499A">
      <w:pPr>
        <w:jc w:val="both"/>
        <w:rPr>
          <w:rFonts w:ascii="Arial" w:hAnsi="Arial" w:cs="Arial"/>
          <w:b/>
          <w:bCs/>
          <w:sz w:val="22"/>
          <w:szCs w:val="22"/>
          <w:lang w:val="es-MX"/>
        </w:rPr>
      </w:pPr>
    </w:p>
    <w:p w:rsidR="006A2D88" w:rsidRPr="00BD0894" w:rsidRDefault="006A2D88" w:rsidP="0054499A">
      <w:pPr>
        <w:jc w:val="both"/>
        <w:rPr>
          <w:rFonts w:ascii="Arial" w:hAnsi="Arial" w:cs="Arial"/>
          <w:b/>
          <w:bCs/>
          <w:sz w:val="22"/>
          <w:szCs w:val="22"/>
        </w:rPr>
      </w:pPr>
      <w:r w:rsidRPr="00BD0894">
        <w:rPr>
          <w:rFonts w:ascii="Arial" w:hAnsi="Arial" w:cs="Arial"/>
          <w:b/>
          <w:bCs/>
          <w:sz w:val="22"/>
          <w:szCs w:val="22"/>
        </w:rPr>
        <w:t xml:space="preserve">6. ACTIVIDADES  </w:t>
      </w:r>
    </w:p>
    <w:p w:rsidR="006A2D88" w:rsidRPr="00BD0894" w:rsidRDefault="006A2D88" w:rsidP="0054499A">
      <w:pPr>
        <w:jc w:val="both"/>
        <w:rPr>
          <w:rFonts w:ascii="Arial" w:hAnsi="Arial" w:cs="Arial"/>
          <w:b/>
          <w:bCs/>
          <w:sz w:val="22"/>
          <w:szCs w:val="22"/>
        </w:rPr>
      </w:pPr>
    </w:p>
    <w:p w:rsidR="0054499A" w:rsidRPr="00BD0894" w:rsidRDefault="006A2D88" w:rsidP="0054499A">
      <w:pPr>
        <w:jc w:val="both"/>
        <w:rPr>
          <w:rFonts w:ascii="Arial" w:hAnsi="Arial" w:cs="Arial"/>
          <w:b/>
          <w:bCs/>
          <w:sz w:val="22"/>
          <w:szCs w:val="22"/>
        </w:rPr>
      </w:pPr>
      <w:r w:rsidRPr="00BD0894">
        <w:rPr>
          <w:rFonts w:ascii="Arial" w:hAnsi="Arial" w:cs="Arial"/>
          <w:b/>
          <w:bCs/>
          <w:sz w:val="22"/>
          <w:szCs w:val="22"/>
        </w:rPr>
        <w:t xml:space="preserve"> </w:t>
      </w:r>
      <w:r w:rsidR="00CA7A11" w:rsidRPr="00BD0894">
        <w:rPr>
          <w:rFonts w:ascii="Arial" w:hAnsi="Arial" w:cs="Arial"/>
          <w:b/>
          <w:bCs/>
          <w:sz w:val="22"/>
          <w:szCs w:val="22"/>
        </w:rPr>
        <w:t xml:space="preserve"> </w:t>
      </w:r>
      <w:r w:rsidRPr="00BD0894">
        <w:rPr>
          <w:rFonts w:ascii="Arial" w:hAnsi="Arial" w:cs="Arial"/>
          <w:b/>
          <w:bCs/>
          <w:sz w:val="22"/>
          <w:szCs w:val="22"/>
        </w:rPr>
        <w:t xml:space="preserve">6.1 </w:t>
      </w:r>
      <w:r w:rsidR="00CA7A11" w:rsidRPr="00BD0894">
        <w:rPr>
          <w:rFonts w:ascii="Arial" w:hAnsi="Arial" w:cs="Arial"/>
          <w:b/>
          <w:bCs/>
          <w:sz w:val="22"/>
          <w:szCs w:val="22"/>
        </w:rPr>
        <w:t>MECANISMOS DE APLICACIÓN</w:t>
      </w:r>
    </w:p>
    <w:p w:rsidR="0054499A" w:rsidRPr="00BD0894" w:rsidRDefault="0054499A" w:rsidP="0054499A">
      <w:pPr>
        <w:jc w:val="both"/>
        <w:rPr>
          <w:rFonts w:ascii="Arial" w:hAnsi="Arial" w:cs="Arial"/>
          <w:b/>
          <w:bCs/>
          <w:sz w:val="22"/>
          <w:szCs w:val="22"/>
        </w:rPr>
      </w:pPr>
    </w:p>
    <w:p w:rsidR="0054499A" w:rsidRPr="00BD0894" w:rsidRDefault="0054499A" w:rsidP="0054499A">
      <w:pPr>
        <w:pStyle w:val="Prrafodelista"/>
        <w:numPr>
          <w:ilvl w:val="0"/>
          <w:numId w:val="5"/>
        </w:numPr>
        <w:tabs>
          <w:tab w:val="clear" w:pos="360"/>
          <w:tab w:val="num" w:pos="567"/>
        </w:tabs>
        <w:spacing w:line="240" w:lineRule="auto"/>
        <w:ind w:left="567" w:hanging="141"/>
        <w:jc w:val="both"/>
        <w:rPr>
          <w:rFonts w:ascii="Arial" w:hAnsi="Arial" w:cs="Arial"/>
          <w:lang w:eastAsia="es-MX"/>
        </w:rPr>
      </w:pPr>
      <w:r w:rsidRPr="00BD0894">
        <w:rPr>
          <w:rFonts w:ascii="Arial" w:hAnsi="Arial" w:cs="Arial"/>
          <w:lang w:eastAsia="es-MX"/>
        </w:rPr>
        <w:t>Identificar y consolidar las necesidades de Bienestar Soci</w:t>
      </w:r>
      <w:r w:rsidR="00175F47" w:rsidRPr="00BD0894">
        <w:rPr>
          <w:rFonts w:ascii="Arial" w:hAnsi="Arial" w:cs="Arial"/>
          <w:lang w:eastAsia="es-MX"/>
        </w:rPr>
        <w:t>al Laboral,</w:t>
      </w:r>
      <w:r w:rsidR="007570E7">
        <w:rPr>
          <w:rFonts w:ascii="Arial" w:hAnsi="Arial" w:cs="Arial"/>
          <w:lang w:eastAsia="es-MX"/>
        </w:rPr>
        <w:t xml:space="preserve"> mediante </w:t>
      </w:r>
      <w:r w:rsidR="0041165F" w:rsidRPr="00173BAD">
        <w:rPr>
          <w:rFonts w:ascii="Arial" w:hAnsi="Arial" w:cs="Arial"/>
          <w:lang w:eastAsia="es-MX"/>
        </w:rPr>
        <w:t xml:space="preserve">correo electrónico </w:t>
      </w:r>
      <w:r w:rsidR="00175F47" w:rsidRPr="00BD0894">
        <w:rPr>
          <w:rFonts w:ascii="Arial" w:hAnsi="Arial" w:cs="Arial"/>
          <w:lang w:eastAsia="es-MX"/>
        </w:rPr>
        <w:t>de la entidad.</w:t>
      </w:r>
    </w:p>
    <w:p w:rsidR="0054499A" w:rsidRPr="00BD0894" w:rsidRDefault="0054499A" w:rsidP="0054499A">
      <w:pPr>
        <w:pStyle w:val="Prrafodelista"/>
        <w:numPr>
          <w:ilvl w:val="0"/>
          <w:numId w:val="5"/>
        </w:numPr>
        <w:tabs>
          <w:tab w:val="clear" w:pos="360"/>
          <w:tab w:val="num" w:pos="567"/>
        </w:tabs>
        <w:spacing w:line="240" w:lineRule="auto"/>
        <w:ind w:left="567" w:hanging="141"/>
        <w:jc w:val="both"/>
        <w:rPr>
          <w:rFonts w:ascii="Arial" w:hAnsi="Arial" w:cs="Arial"/>
          <w:lang w:eastAsia="es-MX"/>
        </w:rPr>
      </w:pPr>
      <w:r w:rsidRPr="00BD0894">
        <w:rPr>
          <w:rFonts w:ascii="Arial" w:hAnsi="Arial" w:cs="Arial"/>
          <w:lang w:eastAsia="es-MX"/>
        </w:rPr>
        <w:t>Estructurar el Plan de Bienestar y Estímulos para la vigencia respectiva</w:t>
      </w:r>
    </w:p>
    <w:p w:rsidR="0065649D" w:rsidRPr="0065649D" w:rsidRDefault="0054499A" w:rsidP="0065649D">
      <w:pPr>
        <w:pStyle w:val="Prrafodelista"/>
        <w:numPr>
          <w:ilvl w:val="0"/>
          <w:numId w:val="5"/>
        </w:numPr>
        <w:tabs>
          <w:tab w:val="clear" w:pos="360"/>
          <w:tab w:val="num" w:pos="567"/>
        </w:tabs>
        <w:spacing w:line="240" w:lineRule="auto"/>
        <w:ind w:left="567" w:hanging="141"/>
        <w:jc w:val="both"/>
        <w:rPr>
          <w:rFonts w:ascii="Arial" w:hAnsi="Arial" w:cs="Arial"/>
          <w:lang w:eastAsia="es-MX"/>
        </w:rPr>
      </w:pPr>
      <w:r w:rsidRPr="00BD0894">
        <w:rPr>
          <w:rFonts w:ascii="Arial" w:hAnsi="Arial" w:cs="Arial"/>
          <w:lang w:eastAsia="es-MX"/>
        </w:rPr>
        <w:t xml:space="preserve">Elaborar Plan de Necesidades, presentarlo ante la Oficina Asesora de Planeación para </w:t>
      </w:r>
      <w:r w:rsidR="00175F47" w:rsidRPr="00BD0894">
        <w:rPr>
          <w:rFonts w:ascii="Arial" w:hAnsi="Arial" w:cs="Arial"/>
          <w:lang w:eastAsia="es-MX"/>
        </w:rPr>
        <w:t xml:space="preserve"> revisión.</w:t>
      </w:r>
    </w:p>
    <w:p w:rsidR="0065649D" w:rsidRPr="0065649D" w:rsidRDefault="0065649D" w:rsidP="0065649D">
      <w:pPr>
        <w:pStyle w:val="Prrafodelista"/>
        <w:numPr>
          <w:ilvl w:val="0"/>
          <w:numId w:val="5"/>
        </w:numPr>
        <w:tabs>
          <w:tab w:val="clear" w:pos="360"/>
          <w:tab w:val="num" w:pos="567"/>
        </w:tabs>
        <w:spacing w:after="0" w:line="240" w:lineRule="auto"/>
        <w:ind w:left="567" w:hanging="141"/>
        <w:jc w:val="both"/>
        <w:rPr>
          <w:rFonts w:ascii="Arial" w:hAnsi="Arial" w:cs="Arial"/>
          <w:lang w:eastAsia="es-MX"/>
        </w:rPr>
      </w:pPr>
      <w:r>
        <w:rPr>
          <w:rFonts w:ascii="Arial" w:hAnsi="Arial" w:cs="Arial"/>
          <w:lang w:eastAsia="es-MX"/>
        </w:rPr>
        <w:t xml:space="preserve">La Comisión de personal participa en la elaboración del Plan de bienestar y estímulos con el fin de </w:t>
      </w:r>
      <w:r w:rsidRPr="0065649D">
        <w:rPr>
          <w:rFonts w:ascii="Arial" w:hAnsi="Arial" w:cs="Arial"/>
          <w:lang w:eastAsia="es-MX"/>
        </w:rPr>
        <w:t>dar cumplimiento a la normatividad</w:t>
      </w:r>
      <w:r>
        <w:rPr>
          <w:rFonts w:ascii="Arial" w:hAnsi="Arial" w:cs="Arial"/>
          <w:lang w:eastAsia="es-MX"/>
        </w:rPr>
        <w:t>.</w:t>
      </w:r>
    </w:p>
    <w:p w:rsidR="0054499A" w:rsidRPr="0065649D" w:rsidRDefault="0054499A" w:rsidP="00675DD2">
      <w:pPr>
        <w:pStyle w:val="Prrafodelista"/>
        <w:numPr>
          <w:ilvl w:val="0"/>
          <w:numId w:val="5"/>
        </w:numPr>
        <w:tabs>
          <w:tab w:val="clear" w:pos="360"/>
          <w:tab w:val="num" w:pos="567"/>
        </w:tabs>
        <w:spacing w:after="0" w:line="240" w:lineRule="auto"/>
        <w:ind w:left="567" w:hanging="141"/>
        <w:jc w:val="both"/>
        <w:rPr>
          <w:rFonts w:ascii="Arial" w:hAnsi="Arial" w:cs="Arial"/>
          <w:lang w:eastAsia="es-MX"/>
        </w:rPr>
      </w:pPr>
      <w:r w:rsidRPr="0065649D">
        <w:rPr>
          <w:rFonts w:ascii="Arial" w:hAnsi="Arial" w:cs="Arial"/>
          <w:lang w:eastAsia="es-MX"/>
        </w:rPr>
        <w:t>Socializar el Plan de Bienestar y Estímulos al personal de la entidad.</w:t>
      </w:r>
    </w:p>
    <w:p w:rsidR="0054499A" w:rsidRPr="00BD0894" w:rsidRDefault="0054499A" w:rsidP="0054499A">
      <w:pPr>
        <w:pStyle w:val="Prrafodelista"/>
        <w:numPr>
          <w:ilvl w:val="0"/>
          <w:numId w:val="5"/>
        </w:numPr>
        <w:tabs>
          <w:tab w:val="clear" w:pos="360"/>
          <w:tab w:val="num" w:pos="567"/>
        </w:tabs>
        <w:spacing w:after="0" w:line="240" w:lineRule="auto"/>
        <w:ind w:left="567" w:hanging="141"/>
        <w:jc w:val="both"/>
        <w:rPr>
          <w:rFonts w:ascii="Arial" w:hAnsi="Arial" w:cs="Arial"/>
          <w:lang w:eastAsia="es-MX"/>
        </w:rPr>
      </w:pPr>
      <w:r w:rsidRPr="00BD0894">
        <w:rPr>
          <w:rFonts w:ascii="Arial" w:hAnsi="Arial" w:cs="Arial"/>
        </w:rPr>
        <w:t>La Subdirección Operativa, Subdirección Administrativa, Oficinas Asesoras, Control Interno y Grupos</w:t>
      </w:r>
      <w:r w:rsidR="00175F47" w:rsidRPr="00BD0894">
        <w:rPr>
          <w:rFonts w:ascii="Arial" w:hAnsi="Arial" w:cs="Arial"/>
        </w:rPr>
        <w:t xml:space="preserve"> que conforman la entidad</w:t>
      </w:r>
      <w:r w:rsidRPr="00BD0894">
        <w:rPr>
          <w:rFonts w:ascii="Arial" w:hAnsi="Arial" w:cs="Arial"/>
        </w:rPr>
        <w:t xml:space="preserve"> deben aplicar lo determinado, definido y expuesto en el </w:t>
      </w:r>
      <w:r w:rsidRPr="00BD0894">
        <w:rPr>
          <w:rFonts w:ascii="Arial" w:hAnsi="Arial" w:cs="Arial"/>
          <w:lang w:eastAsia="es-MX"/>
        </w:rPr>
        <w:t xml:space="preserve">Plan de Bienestar y Estímulos </w:t>
      </w:r>
      <w:r w:rsidRPr="00BD0894">
        <w:rPr>
          <w:rFonts w:ascii="Arial" w:hAnsi="Arial" w:cs="Arial"/>
        </w:rPr>
        <w:t>desplegado por el Grup</w:t>
      </w:r>
      <w:r w:rsidR="00175F47" w:rsidRPr="00BD0894">
        <w:rPr>
          <w:rFonts w:ascii="Arial" w:hAnsi="Arial" w:cs="Arial"/>
        </w:rPr>
        <w:t xml:space="preserve">o de Talento Humano y cumplir </w:t>
      </w:r>
      <w:r w:rsidRPr="00BD0894">
        <w:rPr>
          <w:rFonts w:ascii="Arial" w:hAnsi="Arial" w:cs="Arial"/>
        </w:rPr>
        <w:t xml:space="preserve">criterios y patrones que permitan cumplir con los principios que los rige, como son: igualdad de oportunidades, justicia, equidad y transparencia. </w:t>
      </w:r>
    </w:p>
    <w:p w:rsidR="0054499A" w:rsidRPr="00BD0894" w:rsidRDefault="0054499A" w:rsidP="00CA7A11">
      <w:pPr>
        <w:pStyle w:val="Prrafodelista"/>
        <w:numPr>
          <w:ilvl w:val="0"/>
          <w:numId w:val="5"/>
        </w:numPr>
        <w:tabs>
          <w:tab w:val="clear" w:pos="360"/>
          <w:tab w:val="num" w:pos="567"/>
        </w:tabs>
        <w:autoSpaceDE w:val="0"/>
        <w:autoSpaceDN w:val="0"/>
        <w:adjustRightInd w:val="0"/>
        <w:spacing w:after="0" w:line="240" w:lineRule="auto"/>
        <w:ind w:left="567" w:hanging="141"/>
        <w:jc w:val="both"/>
        <w:rPr>
          <w:rFonts w:ascii="Arial" w:hAnsi="Arial" w:cs="Arial"/>
          <w:b/>
          <w:bCs/>
        </w:rPr>
      </w:pPr>
      <w:r w:rsidRPr="00BD0894">
        <w:rPr>
          <w:rFonts w:ascii="Arial" w:hAnsi="Arial" w:cs="Arial"/>
        </w:rPr>
        <w:t xml:space="preserve">La emisión de líneas de acción, toma de decisiones y disposiciones para la aplicación de lo dispuesto en este plan, es responsabilidad del </w:t>
      </w:r>
      <w:r w:rsidRPr="00BD0894">
        <w:rPr>
          <w:rFonts w:ascii="Arial" w:hAnsi="Arial" w:cs="Arial"/>
          <w:b/>
          <w:i/>
        </w:rPr>
        <w:t>Comité de Gestión Humana de la entidad</w:t>
      </w:r>
      <w:r w:rsidRPr="00BD0894">
        <w:rPr>
          <w:rFonts w:ascii="Arial" w:hAnsi="Arial" w:cs="Arial"/>
        </w:rPr>
        <w:t>, integrado por el</w:t>
      </w:r>
      <w:r w:rsidR="00175F47" w:rsidRPr="00BD0894">
        <w:rPr>
          <w:rFonts w:ascii="Arial" w:hAnsi="Arial" w:cs="Arial"/>
        </w:rPr>
        <w:t xml:space="preserve"> Director General,</w:t>
      </w:r>
      <w:r w:rsidRPr="00BD0894">
        <w:rPr>
          <w:rFonts w:ascii="Arial" w:hAnsi="Arial" w:cs="Arial"/>
        </w:rPr>
        <w:t xml:space="preserve"> Subdirector Operativo, Subdirector Administrativo y Financiero, Jefe Oficina Asesora de Planeación</w:t>
      </w:r>
      <w:r w:rsidR="00175F47" w:rsidRPr="00BD0894">
        <w:rPr>
          <w:rFonts w:ascii="Arial" w:hAnsi="Arial" w:cs="Arial"/>
        </w:rPr>
        <w:t xml:space="preserve">, Jefe Oficina Asesora Jurídica y </w:t>
      </w:r>
      <w:r w:rsidRPr="00BD0894">
        <w:rPr>
          <w:rFonts w:ascii="Arial" w:hAnsi="Arial" w:cs="Arial"/>
        </w:rPr>
        <w:t>Control Interno</w:t>
      </w:r>
      <w:r w:rsidR="00175F47" w:rsidRPr="00BD0894">
        <w:rPr>
          <w:rFonts w:ascii="Arial" w:hAnsi="Arial" w:cs="Arial"/>
        </w:rPr>
        <w:t>.</w:t>
      </w:r>
      <w:r w:rsidRPr="00BD0894">
        <w:rPr>
          <w:rFonts w:ascii="Arial" w:hAnsi="Arial" w:cs="Arial"/>
        </w:rPr>
        <w:t xml:space="preserve"> </w:t>
      </w:r>
    </w:p>
    <w:p w:rsidR="00175F47" w:rsidRDefault="00175F47" w:rsidP="00175F47">
      <w:pPr>
        <w:jc w:val="both"/>
        <w:rPr>
          <w:rFonts w:ascii="Arial" w:hAnsi="Arial" w:cs="Arial"/>
          <w:b/>
          <w:bCs/>
          <w:sz w:val="22"/>
          <w:szCs w:val="22"/>
        </w:rPr>
      </w:pPr>
    </w:p>
    <w:p w:rsidR="0054499A" w:rsidRPr="00BD0894" w:rsidRDefault="006A2D88" w:rsidP="006A2D88">
      <w:pPr>
        <w:jc w:val="both"/>
        <w:rPr>
          <w:rFonts w:ascii="Arial" w:hAnsi="Arial" w:cs="Arial"/>
          <w:b/>
          <w:bCs/>
          <w:iCs/>
          <w:sz w:val="22"/>
          <w:szCs w:val="22"/>
        </w:rPr>
      </w:pPr>
      <w:r w:rsidRPr="00BD0894">
        <w:rPr>
          <w:rFonts w:ascii="Arial" w:hAnsi="Arial" w:cs="Arial"/>
          <w:b/>
          <w:bCs/>
          <w:iCs/>
          <w:sz w:val="22"/>
          <w:szCs w:val="22"/>
        </w:rPr>
        <w:t xml:space="preserve">6.2 </w:t>
      </w:r>
      <w:r w:rsidR="0054499A" w:rsidRPr="00BD0894">
        <w:rPr>
          <w:rFonts w:ascii="Arial" w:hAnsi="Arial" w:cs="Arial"/>
          <w:b/>
          <w:bCs/>
          <w:iCs/>
          <w:sz w:val="22"/>
          <w:szCs w:val="22"/>
        </w:rPr>
        <w:t>NECESIDADES DE BIENESTAR</w:t>
      </w:r>
    </w:p>
    <w:p w:rsidR="0054499A" w:rsidRPr="00BD0894" w:rsidRDefault="0054499A" w:rsidP="0054499A">
      <w:pPr>
        <w:ind w:left="360"/>
        <w:jc w:val="both"/>
        <w:rPr>
          <w:rFonts w:ascii="Arial" w:eastAsia="Calibri" w:hAnsi="Arial" w:cs="Arial"/>
          <w:bCs/>
          <w:iCs/>
          <w:sz w:val="22"/>
          <w:szCs w:val="22"/>
        </w:rPr>
      </w:pPr>
    </w:p>
    <w:p w:rsidR="0054499A" w:rsidRDefault="0054499A" w:rsidP="0054499A">
      <w:pPr>
        <w:pStyle w:val="Prrafodelista"/>
        <w:autoSpaceDE w:val="0"/>
        <w:autoSpaceDN w:val="0"/>
        <w:adjustRightInd w:val="0"/>
        <w:spacing w:after="0"/>
        <w:ind w:left="0"/>
        <w:jc w:val="both"/>
        <w:rPr>
          <w:rFonts w:ascii="Arial" w:hAnsi="Arial" w:cs="Arial"/>
        </w:rPr>
      </w:pPr>
      <w:r w:rsidRPr="00BD0894">
        <w:rPr>
          <w:rFonts w:ascii="Arial" w:hAnsi="Arial" w:cs="Arial"/>
        </w:rPr>
        <w:t>Para determinar cuáles son las actividades que se d</w:t>
      </w:r>
      <w:r w:rsidR="00A31736" w:rsidRPr="00BD0894">
        <w:rPr>
          <w:rFonts w:ascii="Arial" w:hAnsi="Arial" w:cs="Arial"/>
        </w:rPr>
        <w:t>esarrollarán en la vigencia 20</w:t>
      </w:r>
      <w:r w:rsidR="00E82638" w:rsidRPr="00BD0894">
        <w:rPr>
          <w:rFonts w:ascii="Arial" w:hAnsi="Arial" w:cs="Arial"/>
        </w:rPr>
        <w:t>2</w:t>
      </w:r>
      <w:r w:rsidR="00565A88">
        <w:rPr>
          <w:rFonts w:ascii="Arial" w:hAnsi="Arial" w:cs="Arial"/>
        </w:rPr>
        <w:t>2</w:t>
      </w:r>
      <w:r w:rsidRPr="00BD0894">
        <w:rPr>
          <w:rFonts w:ascii="Arial" w:hAnsi="Arial" w:cs="Arial"/>
        </w:rPr>
        <w:t xml:space="preserve"> correspondientes, se debe:</w:t>
      </w:r>
    </w:p>
    <w:p w:rsidR="000F735E" w:rsidRPr="00BD0894" w:rsidRDefault="000F735E" w:rsidP="0054499A">
      <w:pPr>
        <w:pStyle w:val="Prrafodelista"/>
        <w:autoSpaceDE w:val="0"/>
        <w:autoSpaceDN w:val="0"/>
        <w:adjustRightInd w:val="0"/>
        <w:spacing w:after="0"/>
        <w:ind w:left="0"/>
        <w:jc w:val="both"/>
        <w:rPr>
          <w:rFonts w:ascii="Arial" w:hAnsi="Arial" w:cs="Arial"/>
        </w:rPr>
      </w:pPr>
    </w:p>
    <w:p w:rsidR="0054499A" w:rsidRPr="00BD0894" w:rsidRDefault="00A31736" w:rsidP="0054499A">
      <w:pPr>
        <w:pStyle w:val="Prrafodelista"/>
        <w:numPr>
          <w:ilvl w:val="0"/>
          <w:numId w:val="10"/>
        </w:numPr>
        <w:autoSpaceDE w:val="0"/>
        <w:autoSpaceDN w:val="0"/>
        <w:adjustRightInd w:val="0"/>
        <w:spacing w:after="0"/>
        <w:jc w:val="both"/>
        <w:rPr>
          <w:rFonts w:ascii="Arial" w:hAnsi="Arial" w:cs="Arial"/>
        </w:rPr>
      </w:pPr>
      <w:r w:rsidRPr="00BD0894">
        <w:rPr>
          <w:rFonts w:ascii="Arial" w:hAnsi="Arial" w:cs="Arial"/>
        </w:rPr>
        <w:t xml:space="preserve">Solicitar las necesidades mediante </w:t>
      </w:r>
      <w:r w:rsidR="00E82638" w:rsidRPr="00BD0894">
        <w:rPr>
          <w:rFonts w:ascii="Arial" w:hAnsi="Arial" w:cs="Arial"/>
        </w:rPr>
        <w:t>correo electrónico</w:t>
      </w:r>
      <w:r w:rsidRPr="00BD0894">
        <w:rPr>
          <w:rFonts w:ascii="Arial" w:hAnsi="Arial" w:cs="Arial"/>
        </w:rPr>
        <w:t xml:space="preserve">. </w:t>
      </w:r>
    </w:p>
    <w:p w:rsidR="0054499A" w:rsidRPr="00BD0894" w:rsidRDefault="0054499A" w:rsidP="0054499A">
      <w:pPr>
        <w:pStyle w:val="Prrafodelista"/>
        <w:numPr>
          <w:ilvl w:val="0"/>
          <w:numId w:val="10"/>
        </w:numPr>
        <w:autoSpaceDE w:val="0"/>
        <w:autoSpaceDN w:val="0"/>
        <w:adjustRightInd w:val="0"/>
        <w:spacing w:after="0"/>
        <w:jc w:val="both"/>
        <w:rPr>
          <w:rFonts w:ascii="Arial" w:hAnsi="Arial" w:cs="Arial"/>
        </w:rPr>
      </w:pPr>
      <w:r w:rsidRPr="00BD0894">
        <w:rPr>
          <w:rFonts w:ascii="Arial" w:hAnsi="Arial" w:cs="Arial"/>
        </w:rPr>
        <w:t xml:space="preserve">Consolidar las necesidades e identificar las necesidades de bienestar y estímulos. </w:t>
      </w:r>
    </w:p>
    <w:p w:rsidR="0054499A" w:rsidRPr="00BD0894" w:rsidRDefault="0054499A" w:rsidP="0054499A">
      <w:pPr>
        <w:pStyle w:val="Prrafodelista"/>
        <w:numPr>
          <w:ilvl w:val="0"/>
          <w:numId w:val="10"/>
        </w:numPr>
        <w:autoSpaceDE w:val="0"/>
        <w:autoSpaceDN w:val="0"/>
        <w:adjustRightInd w:val="0"/>
        <w:spacing w:after="0"/>
        <w:jc w:val="both"/>
        <w:rPr>
          <w:rFonts w:ascii="Arial" w:hAnsi="Arial" w:cs="Arial"/>
        </w:rPr>
      </w:pPr>
      <w:r w:rsidRPr="00BD0894">
        <w:rPr>
          <w:rFonts w:ascii="Arial" w:hAnsi="Arial" w:cs="Arial"/>
        </w:rPr>
        <w:lastRenderedPageBreak/>
        <w:t>De acuerdo con los resultados encontrados en la consolidación e identificación se determina cuáles son las actividades que requiere el personal.</w:t>
      </w:r>
    </w:p>
    <w:p w:rsidR="0054499A" w:rsidRPr="00BD0894" w:rsidRDefault="007570E7" w:rsidP="0054499A">
      <w:pPr>
        <w:numPr>
          <w:ilvl w:val="0"/>
          <w:numId w:val="7"/>
        </w:numPr>
        <w:jc w:val="both"/>
        <w:rPr>
          <w:rFonts w:ascii="Arial" w:hAnsi="Arial" w:cs="Arial"/>
          <w:bCs/>
          <w:sz w:val="22"/>
          <w:szCs w:val="22"/>
        </w:rPr>
      </w:pPr>
      <w:r>
        <w:rPr>
          <w:rFonts w:ascii="Arial" w:hAnsi="Arial" w:cs="Arial"/>
          <w:bCs/>
          <w:sz w:val="22"/>
          <w:szCs w:val="22"/>
        </w:rPr>
        <w:t xml:space="preserve">Ejecución del </w:t>
      </w:r>
      <w:r w:rsidR="0054499A" w:rsidRPr="00173BAD">
        <w:rPr>
          <w:rFonts w:ascii="Arial" w:eastAsia="Calibri" w:hAnsi="Arial" w:cs="Arial"/>
          <w:sz w:val="22"/>
          <w:szCs w:val="22"/>
          <w:lang w:val="es-MX" w:eastAsia="en-US"/>
        </w:rPr>
        <w:t xml:space="preserve">Plan de </w:t>
      </w:r>
      <w:r w:rsidRPr="00173BAD">
        <w:rPr>
          <w:rFonts w:ascii="Arial" w:eastAsia="Calibri" w:hAnsi="Arial" w:cs="Arial"/>
          <w:sz w:val="22"/>
          <w:szCs w:val="22"/>
          <w:lang w:val="es-MX" w:eastAsia="en-US"/>
        </w:rPr>
        <w:t xml:space="preserve">Bienestar y </w:t>
      </w:r>
      <w:r w:rsidR="0054499A" w:rsidRPr="00173BAD">
        <w:rPr>
          <w:rFonts w:ascii="Arial" w:eastAsia="Calibri" w:hAnsi="Arial" w:cs="Arial"/>
          <w:sz w:val="22"/>
          <w:szCs w:val="22"/>
          <w:lang w:val="es-MX" w:eastAsia="en-US"/>
        </w:rPr>
        <w:t>Estímulos</w:t>
      </w:r>
      <w:r w:rsidR="0054499A" w:rsidRPr="00BD0894">
        <w:rPr>
          <w:rFonts w:ascii="Arial" w:hAnsi="Arial" w:cs="Arial"/>
          <w:bCs/>
          <w:sz w:val="22"/>
          <w:szCs w:val="22"/>
        </w:rPr>
        <w:t xml:space="preserve"> en la vigencia correspondiente.</w:t>
      </w:r>
    </w:p>
    <w:p w:rsidR="0054499A" w:rsidRPr="00BD0894" w:rsidRDefault="0054499A" w:rsidP="0054499A">
      <w:pPr>
        <w:numPr>
          <w:ilvl w:val="0"/>
          <w:numId w:val="7"/>
        </w:numPr>
        <w:jc w:val="both"/>
        <w:rPr>
          <w:rFonts w:ascii="Arial" w:hAnsi="Arial" w:cs="Arial"/>
          <w:bCs/>
          <w:sz w:val="22"/>
          <w:szCs w:val="22"/>
        </w:rPr>
      </w:pPr>
      <w:r w:rsidRPr="00BD0894">
        <w:rPr>
          <w:rFonts w:ascii="Arial" w:hAnsi="Arial" w:cs="Arial"/>
          <w:bCs/>
          <w:sz w:val="22"/>
          <w:szCs w:val="22"/>
        </w:rPr>
        <w:t>Desarrollo de encuestas de satisfacción de las actividades.</w:t>
      </w:r>
    </w:p>
    <w:p w:rsidR="0054499A" w:rsidRPr="00173BAD" w:rsidRDefault="0054499A" w:rsidP="0054499A">
      <w:pPr>
        <w:numPr>
          <w:ilvl w:val="0"/>
          <w:numId w:val="7"/>
        </w:numPr>
        <w:jc w:val="both"/>
        <w:rPr>
          <w:rFonts w:ascii="Arial" w:hAnsi="Arial" w:cs="Arial"/>
          <w:bCs/>
          <w:sz w:val="22"/>
          <w:szCs w:val="22"/>
        </w:rPr>
      </w:pPr>
      <w:r w:rsidRPr="00173BAD">
        <w:rPr>
          <w:rFonts w:ascii="Arial" w:hAnsi="Arial" w:cs="Arial"/>
          <w:bCs/>
          <w:sz w:val="22"/>
          <w:szCs w:val="22"/>
        </w:rPr>
        <w:t>Elaboración trimestral de</w:t>
      </w:r>
      <w:r w:rsidR="007570E7" w:rsidRPr="00173BAD">
        <w:rPr>
          <w:rFonts w:ascii="Arial" w:hAnsi="Arial" w:cs="Arial"/>
          <w:bCs/>
          <w:sz w:val="22"/>
          <w:szCs w:val="22"/>
        </w:rPr>
        <w:t>l</w:t>
      </w:r>
      <w:r w:rsidRPr="00173BAD">
        <w:rPr>
          <w:rFonts w:ascii="Arial" w:hAnsi="Arial" w:cs="Arial"/>
          <w:bCs/>
          <w:sz w:val="22"/>
          <w:szCs w:val="22"/>
        </w:rPr>
        <w:t xml:space="preserve"> informe</w:t>
      </w:r>
      <w:r w:rsidR="007570E7" w:rsidRPr="00173BAD">
        <w:rPr>
          <w:rFonts w:ascii="Arial" w:hAnsi="Arial" w:cs="Arial"/>
          <w:bCs/>
          <w:sz w:val="22"/>
          <w:szCs w:val="22"/>
        </w:rPr>
        <w:t xml:space="preserve"> de las actividades desarrolladas</w:t>
      </w:r>
      <w:r w:rsidRPr="00173BAD">
        <w:rPr>
          <w:rFonts w:ascii="Arial" w:hAnsi="Arial" w:cs="Arial"/>
          <w:bCs/>
          <w:sz w:val="22"/>
          <w:szCs w:val="22"/>
        </w:rPr>
        <w:t>.</w:t>
      </w:r>
    </w:p>
    <w:p w:rsidR="0054499A" w:rsidRDefault="0054499A" w:rsidP="0054499A">
      <w:pPr>
        <w:jc w:val="both"/>
        <w:rPr>
          <w:rFonts w:ascii="Arial" w:hAnsi="Arial" w:cs="Arial"/>
          <w:sz w:val="22"/>
          <w:szCs w:val="22"/>
        </w:rPr>
      </w:pPr>
    </w:p>
    <w:p w:rsidR="0054499A" w:rsidRPr="00BD0894" w:rsidRDefault="006A2D88" w:rsidP="006A2D88">
      <w:pPr>
        <w:ind w:left="360"/>
        <w:jc w:val="both"/>
        <w:rPr>
          <w:rFonts w:ascii="Arial" w:hAnsi="Arial" w:cs="Arial"/>
          <w:b/>
          <w:bCs/>
          <w:sz w:val="22"/>
          <w:szCs w:val="22"/>
        </w:rPr>
      </w:pPr>
      <w:r w:rsidRPr="00BD0894">
        <w:rPr>
          <w:rFonts w:ascii="Arial" w:hAnsi="Arial" w:cs="Arial"/>
          <w:b/>
          <w:bCs/>
          <w:sz w:val="22"/>
          <w:szCs w:val="22"/>
        </w:rPr>
        <w:t xml:space="preserve">7. </w:t>
      </w:r>
      <w:r w:rsidR="0054499A" w:rsidRPr="00BD0894">
        <w:rPr>
          <w:rFonts w:ascii="Arial" w:hAnsi="Arial" w:cs="Arial"/>
          <w:b/>
          <w:bCs/>
          <w:sz w:val="22"/>
          <w:szCs w:val="22"/>
        </w:rPr>
        <w:t>VERIFICACIÓN Y SEGUIMIENTO - INDICADORES</w:t>
      </w:r>
    </w:p>
    <w:p w:rsidR="0054499A" w:rsidRPr="00BD0894" w:rsidRDefault="0054499A" w:rsidP="0054499A">
      <w:pPr>
        <w:pStyle w:val="Prrafodelista"/>
        <w:autoSpaceDE w:val="0"/>
        <w:autoSpaceDN w:val="0"/>
        <w:adjustRightInd w:val="0"/>
        <w:spacing w:after="0"/>
        <w:ind w:left="360"/>
        <w:jc w:val="both"/>
        <w:rPr>
          <w:rFonts w:ascii="Arial" w:hAnsi="Arial" w:cs="Arial"/>
        </w:rPr>
      </w:pPr>
    </w:p>
    <w:tbl>
      <w:tblPr>
        <w:tblW w:w="9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34"/>
        <w:gridCol w:w="567"/>
        <w:gridCol w:w="709"/>
        <w:gridCol w:w="850"/>
        <w:gridCol w:w="567"/>
        <w:gridCol w:w="1701"/>
        <w:gridCol w:w="1276"/>
        <w:gridCol w:w="1075"/>
      </w:tblGrid>
      <w:tr w:rsidR="0054499A" w:rsidRPr="00BD0894" w:rsidTr="00565A88">
        <w:trPr>
          <w:trHeight w:val="393"/>
        </w:trPr>
        <w:tc>
          <w:tcPr>
            <w:tcW w:w="1163" w:type="dxa"/>
            <w:vAlign w:val="center"/>
          </w:tcPr>
          <w:p w:rsidR="0054499A" w:rsidRPr="00BD0894" w:rsidRDefault="0054499A" w:rsidP="00CA7A11">
            <w:pPr>
              <w:pStyle w:val="Prrafodelista"/>
              <w:autoSpaceDE w:val="0"/>
              <w:autoSpaceDN w:val="0"/>
              <w:adjustRightInd w:val="0"/>
              <w:spacing w:after="0" w:line="240" w:lineRule="auto"/>
              <w:ind w:left="0"/>
              <w:jc w:val="center"/>
              <w:rPr>
                <w:rFonts w:ascii="Arial" w:hAnsi="Arial" w:cs="Arial"/>
                <w:b/>
                <w:sz w:val="16"/>
                <w:szCs w:val="16"/>
              </w:rPr>
            </w:pPr>
            <w:r w:rsidRPr="00BD0894">
              <w:rPr>
                <w:rFonts w:ascii="Arial" w:hAnsi="Arial" w:cs="Arial"/>
                <w:b/>
                <w:sz w:val="16"/>
                <w:szCs w:val="16"/>
              </w:rPr>
              <w:t>Tipo de indicador</w:t>
            </w:r>
          </w:p>
        </w:tc>
        <w:tc>
          <w:tcPr>
            <w:tcW w:w="1134" w:type="dxa"/>
            <w:vAlign w:val="center"/>
          </w:tcPr>
          <w:p w:rsidR="0054499A" w:rsidRPr="00BD0894" w:rsidRDefault="0054499A" w:rsidP="00CA7A11">
            <w:pPr>
              <w:pStyle w:val="Prrafodelista"/>
              <w:autoSpaceDE w:val="0"/>
              <w:autoSpaceDN w:val="0"/>
              <w:adjustRightInd w:val="0"/>
              <w:spacing w:after="0" w:line="240" w:lineRule="auto"/>
              <w:ind w:left="0"/>
              <w:jc w:val="center"/>
              <w:rPr>
                <w:rFonts w:ascii="Arial" w:hAnsi="Arial" w:cs="Arial"/>
                <w:b/>
                <w:sz w:val="16"/>
                <w:szCs w:val="16"/>
              </w:rPr>
            </w:pPr>
            <w:r w:rsidRPr="00BD0894">
              <w:rPr>
                <w:rFonts w:ascii="Arial" w:hAnsi="Arial" w:cs="Arial"/>
                <w:b/>
                <w:sz w:val="16"/>
                <w:szCs w:val="16"/>
              </w:rPr>
              <w:t>Nombre del indicador</w:t>
            </w:r>
          </w:p>
        </w:tc>
        <w:tc>
          <w:tcPr>
            <w:tcW w:w="567" w:type="dxa"/>
            <w:vAlign w:val="center"/>
          </w:tcPr>
          <w:p w:rsidR="0054499A" w:rsidRPr="00BD0894" w:rsidRDefault="0054499A" w:rsidP="00CA7A11">
            <w:pPr>
              <w:pStyle w:val="Prrafodelista"/>
              <w:autoSpaceDE w:val="0"/>
              <w:autoSpaceDN w:val="0"/>
              <w:adjustRightInd w:val="0"/>
              <w:spacing w:after="0" w:line="240" w:lineRule="auto"/>
              <w:ind w:left="0"/>
              <w:jc w:val="center"/>
              <w:rPr>
                <w:rFonts w:ascii="Arial" w:hAnsi="Arial" w:cs="Arial"/>
                <w:b/>
                <w:sz w:val="16"/>
                <w:szCs w:val="16"/>
              </w:rPr>
            </w:pPr>
            <w:r w:rsidRPr="00BD0894">
              <w:rPr>
                <w:rFonts w:ascii="Arial" w:hAnsi="Arial" w:cs="Arial"/>
                <w:b/>
                <w:sz w:val="16"/>
                <w:szCs w:val="16"/>
              </w:rPr>
              <w:t>Defi.</w:t>
            </w:r>
          </w:p>
        </w:tc>
        <w:tc>
          <w:tcPr>
            <w:tcW w:w="709" w:type="dxa"/>
            <w:vAlign w:val="center"/>
          </w:tcPr>
          <w:p w:rsidR="0054499A" w:rsidRPr="00BD0894" w:rsidRDefault="0054499A" w:rsidP="00CA7A11">
            <w:pPr>
              <w:pStyle w:val="Prrafodelista"/>
              <w:autoSpaceDE w:val="0"/>
              <w:autoSpaceDN w:val="0"/>
              <w:adjustRightInd w:val="0"/>
              <w:spacing w:after="0" w:line="240" w:lineRule="auto"/>
              <w:ind w:left="0"/>
              <w:jc w:val="center"/>
              <w:rPr>
                <w:rFonts w:ascii="Arial" w:hAnsi="Arial" w:cs="Arial"/>
                <w:b/>
                <w:sz w:val="16"/>
                <w:szCs w:val="16"/>
              </w:rPr>
            </w:pPr>
            <w:r w:rsidRPr="00BD0894">
              <w:rPr>
                <w:rFonts w:ascii="Arial" w:hAnsi="Arial" w:cs="Arial"/>
                <w:b/>
                <w:sz w:val="16"/>
                <w:szCs w:val="16"/>
              </w:rPr>
              <w:t>Acep.</w:t>
            </w:r>
          </w:p>
        </w:tc>
        <w:tc>
          <w:tcPr>
            <w:tcW w:w="850" w:type="dxa"/>
            <w:vAlign w:val="center"/>
          </w:tcPr>
          <w:p w:rsidR="0054499A" w:rsidRPr="00BD0894" w:rsidRDefault="0054499A" w:rsidP="00CA7A11">
            <w:pPr>
              <w:pStyle w:val="Prrafodelista"/>
              <w:autoSpaceDE w:val="0"/>
              <w:autoSpaceDN w:val="0"/>
              <w:adjustRightInd w:val="0"/>
              <w:spacing w:after="0" w:line="240" w:lineRule="auto"/>
              <w:ind w:left="0"/>
              <w:jc w:val="center"/>
              <w:rPr>
                <w:rFonts w:ascii="Arial" w:hAnsi="Arial" w:cs="Arial"/>
                <w:b/>
                <w:sz w:val="16"/>
                <w:szCs w:val="16"/>
              </w:rPr>
            </w:pPr>
            <w:r w:rsidRPr="00BD0894">
              <w:rPr>
                <w:rFonts w:ascii="Arial" w:hAnsi="Arial" w:cs="Arial"/>
                <w:b/>
                <w:sz w:val="16"/>
                <w:szCs w:val="16"/>
              </w:rPr>
              <w:t xml:space="preserve">Bueno </w:t>
            </w:r>
          </w:p>
        </w:tc>
        <w:tc>
          <w:tcPr>
            <w:tcW w:w="567" w:type="dxa"/>
            <w:vAlign w:val="center"/>
          </w:tcPr>
          <w:p w:rsidR="0054499A" w:rsidRPr="00BD0894" w:rsidRDefault="0054499A" w:rsidP="00CA7A11">
            <w:pPr>
              <w:pStyle w:val="Prrafodelista"/>
              <w:autoSpaceDE w:val="0"/>
              <w:autoSpaceDN w:val="0"/>
              <w:adjustRightInd w:val="0"/>
              <w:spacing w:after="0" w:line="240" w:lineRule="auto"/>
              <w:ind w:left="0"/>
              <w:rPr>
                <w:rFonts w:ascii="Arial" w:hAnsi="Arial" w:cs="Arial"/>
                <w:b/>
                <w:sz w:val="16"/>
                <w:szCs w:val="16"/>
              </w:rPr>
            </w:pPr>
            <w:r w:rsidRPr="00BD0894">
              <w:rPr>
                <w:rFonts w:ascii="Arial" w:hAnsi="Arial" w:cs="Arial"/>
                <w:b/>
                <w:sz w:val="16"/>
                <w:szCs w:val="16"/>
              </w:rPr>
              <w:t xml:space="preserve">Exc. </w:t>
            </w:r>
          </w:p>
        </w:tc>
        <w:tc>
          <w:tcPr>
            <w:tcW w:w="1701" w:type="dxa"/>
            <w:vAlign w:val="center"/>
          </w:tcPr>
          <w:p w:rsidR="0054499A" w:rsidRPr="00BD0894" w:rsidRDefault="0054499A" w:rsidP="00CA7A11">
            <w:pPr>
              <w:pStyle w:val="Prrafodelista"/>
              <w:autoSpaceDE w:val="0"/>
              <w:autoSpaceDN w:val="0"/>
              <w:adjustRightInd w:val="0"/>
              <w:spacing w:after="0" w:line="240" w:lineRule="auto"/>
              <w:ind w:left="0"/>
              <w:jc w:val="center"/>
              <w:rPr>
                <w:rFonts w:ascii="Arial" w:hAnsi="Arial" w:cs="Arial"/>
                <w:b/>
                <w:sz w:val="16"/>
                <w:szCs w:val="16"/>
              </w:rPr>
            </w:pPr>
            <w:r w:rsidRPr="00BD0894">
              <w:rPr>
                <w:rFonts w:ascii="Arial" w:hAnsi="Arial" w:cs="Arial"/>
                <w:b/>
                <w:sz w:val="16"/>
                <w:szCs w:val="16"/>
              </w:rPr>
              <w:t>Fórmula</w:t>
            </w:r>
          </w:p>
        </w:tc>
        <w:tc>
          <w:tcPr>
            <w:tcW w:w="1276" w:type="dxa"/>
            <w:vAlign w:val="center"/>
          </w:tcPr>
          <w:p w:rsidR="0054499A" w:rsidRPr="00BD0894" w:rsidRDefault="0054499A" w:rsidP="00CA7A11">
            <w:pPr>
              <w:pStyle w:val="Prrafodelista"/>
              <w:autoSpaceDE w:val="0"/>
              <w:autoSpaceDN w:val="0"/>
              <w:adjustRightInd w:val="0"/>
              <w:spacing w:after="0" w:line="240" w:lineRule="auto"/>
              <w:ind w:left="0"/>
              <w:jc w:val="center"/>
              <w:rPr>
                <w:rFonts w:ascii="Arial" w:hAnsi="Arial" w:cs="Arial"/>
                <w:b/>
                <w:sz w:val="16"/>
                <w:szCs w:val="16"/>
              </w:rPr>
            </w:pPr>
            <w:r w:rsidRPr="00BD0894">
              <w:rPr>
                <w:rFonts w:ascii="Arial" w:hAnsi="Arial" w:cs="Arial"/>
                <w:b/>
                <w:sz w:val="16"/>
                <w:szCs w:val="16"/>
              </w:rPr>
              <w:t xml:space="preserve">Objetivo </w:t>
            </w:r>
          </w:p>
        </w:tc>
        <w:tc>
          <w:tcPr>
            <w:tcW w:w="1075" w:type="dxa"/>
            <w:vAlign w:val="center"/>
          </w:tcPr>
          <w:p w:rsidR="0054499A" w:rsidRPr="00565A88" w:rsidRDefault="00565A88" w:rsidP="00CA7A11">
            <w:pPr>
              <w:pStyle w:val="Prrafodelista"/>
              <w:autoSpaceDE w:val="0"/>
              <w:autoSpaceDN w:val="0"/>
              <w:adjustRightInd w:val="0"/>
              <w:spacing w:after="0" w:line="240" w:lineRule="auto"/>
              <w:ind w:left="0"/>
              <w:jc w:val="center"/>
              <w:rPr>
                <w:rFonts w:ascii="Arial" w:hAnsi="Arial" w:cs="Arial"/>
                <w:b/>
                <w:sz w:val="14"/>
                <w:szCs w:val="14"/>
              </w:rPr>
            </w:pPr>
            <w:r>
              <w:rPr>
                <w:rFonts w:ascii="Arial" w:hAnsi="Arial" w:cs="Arial"/>
                <w:b/>
                <w:sz w:val="14"/>
                <w:szCs w:val="14"/>
              </w:rPr>
              <w:t>S</w:t>
            </w:r>
            <w:r w:rsidR="0054499A" w:rsidRPr="00565A88">
              <w:rPr>
                <w:rFonts w:ascii="Arial" w:hAnsi="Arial" w:cs="Arial"/>
                <w:b/>
                <w:sz w:val="14"/>
                <w:szCs w:val="14"/>
              </w:rPr>
              <w:t>eguimiento</w:t>
            </w:r>
          </w:p>
        </w:tc>
      </w:tr>
      <w:tr w:rsidR="0054499A" w:rsidRPr="00BD0894" w:rsidTr="00565A88">
        <w:trPr>
          <w:trHeight w:val="910"/>
        </w:trPr>
        <w:tc>
          <w:tcPr>
            <w:tcW w:w="1163" w:type="dxa"/>
            <w:vAlign w:val="center"/>
          </w:tcPr>
          <w:p w:rsidR="0054499A" w:rsidRPr="00386CED" w:rsidRDefault="0054499A" w:rsidP="00CA7A11">
            <w:pPr>
              <w:pStyle w:val="Prrafodelista"/>
              <w:autoSpaceDE w:val="0"/>
              <w:autoSpaceDN w:val="0"/>
              <w:adjustRightInd w:val="0"/>
              <w:spacing w:after="0" w:line="240" w:lineRule="auto"/>
              <w:ind w:left="0"/>
              <w:rPr>
                <w:rFonts w:ascii="Arial" w:hAnsi="Arial" w:cs="Arial"/>
                <w:sz w:val="18"/>
                <w:szCs w:val="18"/>
              </w:rPr>
            </w:pPr>
          </w:p>
          <w:p w:rsidR="0054499A" w:rsidRPr="00386CED" w:rsidRDefault="0054499A" w:rsidP="00CA7A11">
            <w:pPr>
              <w:pStyle w:val="Prrafodelista"/>
              <w:autoSpaceDE w:val="0"/>
              <w:autoSpaceDN w:val="0"/>
              <w:adjustRightInd w:val="0"/>
              <w:spacing w:after="0" w:line="240" w:lineRule="auto"/>
              <w:ind w:left="0"/>
              <w:jc w:val="center"/>
              <w:rPr>
                <w:rFonts w:ascii="Arial" w:hAnsi="Arial" w:cs="Arial"/>
                <w:sz w:val="18"/>
                <w:szCs w:val="18"/>
              </w:rPr>
            </w:pPr>
            <w:r w:rsidRPr="00386CED">
              <w:rPr>
                <w:rFonts w:ascii="Arial" w:hAnsi="Arial" w:cs="Arial"/>
                <w:sz w:val="18"/>
                <w:szCs w:val="18"/>
              </w:rPr>
              <w:t xml:space="preserve">Efectividad </w:t>
            </w:r>
          </w:p>
        </w:tc>
        <w:tc>
          <w:tcPr>
            <w:tcW w:w="1134" w:type="dxa"/>
            <w:vAlign w:val="center"/>
          </w:tcPr>
          <w:p w:rsidR="0054499A" w:rsidRPr="00386CED" w:rsidRDefault="0054499A" w:rsidP="00CA7A11">
            <w:pPr>
              <w:pStyle w:val="Prrafodelista"/>
              <w:autoSpaceDE w:val="0"/>
              <w:autoSpaceDN w:val="0"/>
              <w:adjustRightInd w:val="0"/>
              <w:spacing w:after="0" w:line="240" w:lineRule="auto"/>
              <w:ind w:left="0"/>
              <w:rPr>
                <w:rFonts w:ascii="Arial" w:hAnsi="Arial" w:cs="Arial"/>
                <w:sz w:val="18"/>
                <w:szCs w:val="18"/>
              </w:rPr>
            </w:pPr>
            <w:r w:rsidRPr="00386CED">
              <w:rPr>
                <w:rFonts w:ascii="Arial" w:hAnsi="Arial" w:cs="Arial"/>
                <w:sz w:val="18"/>
                <w:szCs w:val="18"/>
              </w:rPr>
              <w:t>Cumplimiento de actividades del Plan de Bienestar y Estímulos</w:t>
            </w:r>
          </w:p>
        </w:tc>
        <w:tc>
          <w:tcPr>
            <w:tcW w:w="567" w:type="dxa"/>
            <w:vAlign w:val="center"/>
          </w:tcPr>
          <w:p w:rsidR="0054499A" w:rsidRPr="00386CED" w:rsidRDefault="0054499A" w:rsidP="00CA7A11">
            <w:pPr>
              <w:pStyle w:val="Prrafodelista"/>
              <w:autoSpaceDE w:val="0"/>
              <w:autoSpaceDN w:val="0"/>
              <w:adjustRightInd w:val="0"/>
              <w:spacing w:after="0" w:line="240" w:lineRule="auto"/>
              <w:ind w:left="0"/>
              <w:jc w:val="center"/>
              <w:rPr>
                <w:rFonts w:ascii="Arial" w:hAnsi="Arial" w:cs="Arial"/>
                <w:sz w:val="18"/>
                <w:szCs w:val="18"/>
              </w:rPr>
            </w:pPr>
          </w:p>
          <w:p w:rsidR="0054499A" w:rsidRPr="00386CED" w:rsidRDefault="0054499A" w:rsidP="00CA7A11">
            <w:pPr>
              <w:pStyle w:val="Prrafodelista"/>
              <w:autoSpaceDE w:val="0"/>
              <w:autoSpaceDN w:val="0"/>
              <w:adjustRightInd w:val="0"/>
              <w:spacing w:after="0" w:line="240" w:lineRule="auto"/>
              <w:ind w:left="0"/>
              <w:jc w:val="center"/>
              <w:rPr>
                <w:rFonts w:ascii="Arial" w:hAnsi="Arial" w:cs="Arial"/>
                <w:sz w:val="18"/>
                <w:szCs w:val="18"/>
              </w:rPr>
            </w:pPr>
            <w:r w:rsidRPr="00386CED">
              <w:rPr>
                <w:rFonts w:ascii="Arial" w:hAnsi="Arial" w:cs="Arial"/>
                <w:sz w:val="18"/>
                <w:szCs w:val="18"/>
              </w:rPr>
              <w:t>60</w:t>
            </w:r>
          </w:p>
        </w:tc>
        <w:tc>
          <w:tcPr>
            <w:tcW w:w="709" w:type="dxa"/>
            <w:vAlign w:val="center"/>
          </w:tcPr>
          <w:p w:rsidR="0054499A" w:rsidRPr="00386CED" w:rsidRDefault="0054499A" w:rsidP="00CA7A11">
            <w:pPr>
              <w:pStyle w:val="Prrafodelista"/>
              <w:autoSpaceDE w:val="0"/>
              <w:autoSpaceDN w:val="0"/>
              <w:adjustRightInd w:val="0"/>
              <w:spacing w:after="0" w:line="240" w:lineRule="auto"/>
              <w:ind w:left="0"/>
              <w:jc w:val="center"/>
              <w:rPr>
                <w:rFonts w:ascii="Arial" w:hAnsi="Arial" w:cs="Arial"/>
                <w:sz w:val="18"/>
                <w:szCs w:val="18"/>
              </w:rPr>
            </w:pPr>
          </w:p>
          <w:p w:rsidR="0054499A" w:rsidRPr="00386CED" w:rsidRDefault="0054499A" w:rsidP="00CA7A11">
            <w:pPr>
              <w:pStyle w:val="Prrafodelista"/>
              <w:autoSpaceDE w:val="0"/>
              <w:autoSpaceDN w:val="0"/>
              <w:adjustRightInd w:val="0"/>
              <w:spacing w:after="0" w:line="240" w:lineRule="auto"/>
              <w:ind w:left="0"/>
              <w:jc w:val="center"/>
              <w:rPr>
                <w:rFonts w:ascii="Arial" w:hAnsi="Arial" w:cs="Arial"/>
                <w:sz w:val="18"/>
                <w:szCs w:val="18"/>
              </w:rPr>
            </w:pPr>
            <w:r w:rsidRPr="00386CED">
              <w:rPr>
                <w:rFonts w:ascii="Arial" w:hAnsi="Arial" w:cs="Arial"/>
                <w:sz w:val="18"/>
                <w:szCs w:val="18"/>
              </w:rPr>
              <w:t>80</w:t>
            </w:r>
          </w:p>
        </w:tc>
        <w:tc>
          <w:tcPr>
            <w:tcW w:w="850" w:type="dxa"/>
            <w:vAlign w:val="center"/>
          </w:tcPr>
          <w:p w:rsidR="0054499A" w:rsidRPr="00386CED" w:rsidRDefault="0054499A" w:rsidP="00CA7A11">
            <w:pPr>
              <w:pStyle w:val="Prrafodelista"/>
              <w:autoSpaceDE w:val="0"/>
              <w:autoSpaceDN w:val="0"/>
              <w:adjustRightInd w:val="0"/>
              <w:spacing w:after="0" w:line="240" w:lineRule="auto"/>
              <w:ind w:left="0"/>
              <w:jc w:val="center"/>
              <w:rPr>
                <w:rFonts w:ascii="Arial" w:hAnsi="Arial" w:cs="Arial"/>
                <w:sz w:val="18"/>
                <w:szCs w:val="18"/>
              </w:rPr>
            </w:pPr>
          </w:p>
          <w:p w:rsidR="0054499A" w:rsidRPr="00386CED" w:rsidRDefault="0054499A" w:rsidP="00CA7A11">
            <w:pPr>
              <w:pStyle w:val="Prrafodelista"/>
              <w:autoSpaceDE w:val="0"/>
              <w:autoSpaceDN w:val="0"/>
              <w:adjustRightInd w:val="0"/>
              <w:spacing w:after="0" w:line="240" w:lineRule="auto"/>
              <w:ind w:left="0"/>
              <w:jc w:val="center"/>
              <w:rPr>
                <w:rFonts w:ascii="Arial" w:hAnsi="Arial" w:cs="Arial"/>
                <w:sz w:val="18"/>
                <w:szCs w:val="18"/>
              </w:rPr>
            </w:pPr>
            <w:r w:rsidRPr="00386CED">
              <w:rPr>
                <w:rFonts w:ascii="Arial" w:hAnsi="Arial" w:cs="Arial"/>
                <w:sz w:val="18"/>
                <w:szCs w:val="18"/>
              </w:rPr>
              <w:t>95</w:t>
            </w:r>
          </w:p>
        </w:tc>
        <w:tc>
          <w:tcPr>
            <w:tcW w:w="567" w:type="dxa"/>
            <w:vAlign w:val="center"/>
          </w:tcPr>
          <w:p w:rsidR="0054499A" w:rsidRPr="00386CED" w:rsidRDefault="0054499A" w:rsidP="00CA7A11">
            <w:pPr>
              <w:pStyle w:val="Prrafodelista"/>
              <w:autoSpaceDE w:val="0"/>
              <w:autoSpaceDN w:val="0"/>
              <w:adjustRightInd w:val="0"/>
              <w:spacing w:after="0" w:line="240" w:lineRule="auto"/>
              <w:ind w:left="0"/>
              <w:jc w:val="center"/>
              <w:rPr>
                <w:rFonts w:ascii="Arial" w:hAnsi="Arial" w:cs="Arial"/>
                <w:sz w:val="18"/>
                <w:szCs w:val="18"/>
              </w:rPr>
            </w:pPr>
          </w:p>
          <w:p w:rsidR="0054499A" w:rsidRPr="00386CED" w:rsidRDefault="0054499A" w:rsidP="00CA7A11">
            <w:pPr>
              <w:pStyle w:val="Prrafodelista"/>
              <w:autoSpaceDE w:val="0"/>
              <w:autoSpaceDN w:val="0"/>
              <w:adjustRightInd w:val="0"/>
              <w:spacing w:after="0" w:line="240" w:lineRule="auto"/>
              <w:ind w:left="0"/>
              <w:jc w:val="center"/>
              <w:rPr>
                <w:rFonts w:ascii="Arial" w:hAnsi="Arial" w:cs="Arial"/>
                <w:sz w:val="18"/>
                <w:szCs w:val="18"/>
              </w:rPr>
            </w:pPr>
            <w:r w:rsidRPr="00386CED">
              <w:rPr>
                <w:rFonts w:ascii="Arial" w:hAnsi="Arial" w:cs="Arial"/>
                <w:sz w:val="18"/>
                <w:szCs w:val="18"/>
              </w:rPr>
              <w:t>100</w:t>
            </w:r>
          </w:p>
        </w:tc>
        <w:tc>
          <w:tcPr>
            <w:tcW w:w="1701" w:type="dxa"/>
          </w:tcPr>
          <w:p w:rsidR="0054499A" w:rsidRPr="00386CED" w:rsidRDefault="0054499A" w:rsidP="00CA7A11">
            <w:pPr>
              <w:pStyle w:val="Prrafodelista"/>
              <w:autoSpaceDE w:val="0"/>
              <w:autoSpaceDN w:val="0"/>
              <w:adjustRightInd w:val="0"/>
              <w:spacing w:after="0" w:line="240" w:lineRule="auto"/>
              <w:ind w:left="0"/>
              <w:rPr>
                <w:rFonts w:ascii="Arial" w:hAnsi="Arial" w:cs="Arial"/>
                <w:sz w:val="18"/>
                <w:szCs w:val="18"/>
              </w:rPr>
            </w:pPr>
          </w:p>
          <w:p w:rsidR="0054499A" w:rsidRPr="00386CED" w:rsidRDefault="0054499A" w:rsidP="00CA7A11">
            <w:pPr>
              <w:pStyle w:val="Prrafodelista"/>
              <w:autoSpaceDE w:val="0"/>
              <w:autoSpaceDN w:val="0"/>
              <w:adjustRightInd w:val="0"/>
              <w:spacing w:after="0" w:line="240" w:lineRule="auto"/>
              <w:ind w:left="0"/>
              <w:jc w:val="center"/>
              <w:rPr>
                <w:rFonts w:ascii="Arial" w:hAnsi="Arial" w:cs="Arial"/>
                <w:sz w:val="18"/>
                <w:szCs w:val="18"/>
              </w:rPr>
            </w:pPr>
            <w:r w:rsidRPr="00386CED">
              <w:rPr>
                <w:rFonts w:ascii="Arial" w:hAnsi="Arial" w:cs="Arial"/>
                <w:sz w:val="18"/>
                <w:szCs w:val="18"/>
              </w:rPr>
              <w:t>Grado de satisfacción de las encuestas de bienestar y estímulos/(10)/90x100</w:t>
            </w:r>
          </w:p>
        </w:tc>
        <w:tc>
          <w:tcPr>
            <w:tcW w:w="1276" w:type="dxa"/>
          </w:tcPr>
          <w:p w:rsidR="0054499A" w:rsidRPr="00386CED" w:rsidRDefault="0054499A" w:rsidP="00CA7A11">
            <w:pPr>
              <w:pStyle w:val="Prrafodelista"/>
              <w:autoSpaceDE w:val="0"/>
              <w:autoSpaceDN w:val="0"/>
              <w:adjustRightInd w:val="0"/>
              <w:spacing w:after="0" w:line="240" w:lineRule="auto"/>
              <w:ind w:left="0"/>
              <w:rPr>
                <w:rFonts w:ascii="Arial" w:hAnsi="Arial" w:cs="Arial"/>
                <w:sz w:val="18"/>
                <w:szCs w:val="18"/>
              </w:rPr>
            </w:pPr>
          </w:p>
          <w:p w:rsidR="0054499A" w:rsidRPr="00386CED" w:rsidRDefault="0054499A" w:rsidP="00CA7A11">
            <w:pPr>
              <w:pStyle w:val="Prrafodelista"/>
              <w:autoSpaceDE w:val="0"/>
              <w:autoSpaceDN w:val="0"/>
              <w:adjustRightInd w:val="0"/>
              <w:spacing w:after="0" w:line="240" w:lineRule="auto"/>
              <w:ind w:left="0"/>
              <w:jc w:val="center"/>
              <w:rPr>
                <w:rFonts w:ascii="Arial" w:hAnsi="Arial" w:cs="Arial"/>
                <w:sz w:val="18"/>
                <w:szCs w:val="18"/>
              </w:rPr>
            </w:pPr>
            <w:r w:rsidRPr="00386CED">
              <w:rPr>
                <w:rFonts w:ascii="Arial" w:hAnsi="Arial" w:cs="Arial"/>
                <w:sz w:val="18"/>
                <w:szCs w:val="18"/>
              </w:rPr>
              <w:t>%de satisfacción de actividades de bienestar y estímulos</w:t>
            </w:r>
          </w:p>
        </w:tc>
        <w:tc>
          <w:tcPr>
            <w:tcW w:w="1075" w:type="dxa"/>
          </w:tcPr>
          <w:p w:rsidR="0054499A" w:rsidRPr="00386CED" w:rsidRDefault="0054499A" w:rsidP="00CA7A11">
            <w:pPr>
              <w:pStyle w:val="Prrafodelista"/>
              <w:autoSpaceDE w:val="0"/>
              <w:autoSpaceDN w:val="0"/>
              <w:adjustRightInd w:val="0"/>
              <w:spacing w:after="0" w:line="240" w:lineRule="auto"/>
              <w:ind w:left="0"/>
              <w:jc w:val="center"/>
              <w:rPr>
                <w:rFonts w:ascii="Arial" w:hAnsi="Arial" w:cs="Arial"/>
                <w:sz w:val="18"/>
                <w:szCs w:val="18"/>
              </w:rPr>
            </w:pPr>
          </w:p>
          <w:p w:rsidR="0054499A" w:rsidRPr="00386CED" w:rsidRDefault="0054499A" w:rsidP="00CA7A11">
            <w:pPr>
              <w:pStyle w:val="Prrafodelista"/>
              <w:autoSpaceDE w:val="0"/>
              <w:autoSpaceDN w:val="0"/>
              <w:adjustRightInd w:val="0"/>
              <w:spacing w:after="0" w:line="240" w:lineRule="auto"/>
              <w:ind w:left="0"/>
              <w:rPr>
                <w:rFonts w:ascii="Arial" w:hAnsi="Arial" w:cs="Arial"/>
                <w:sz w:val="18"/>
                <w:szCs w:val="18"/>
              </w:rPr>
            </w:pPr>
          </w:p>
          <w:p w:rsidR="0054499A" w:rsidRPr="00386CED" w:rsidRDefault="0054499A" w:rsidP="00CA7A11">
            <w:pPr>
              <w:pStyle w:val="Prrafodelista"/>
              <w:autoSpaceDE w:val="0"/>
              <w:autoSpaceDN w:val="0"/>
              <w:adjustRightInd w:val="0"/>
              <w:spacing w:after="0" w:line="240" w:lineRule="auto"/>
              <w:ind w:left="0"/>
              <w:rPr>
                <w:rFonts w:ascii="Arial" w:hAnsi="Arial" w:cs="Arial"/>
                <w:sz w:val="18"/>
                <w:szCs w:val="18"/>
              </w:rPr>
            </w:pPr>
          </w:p>
          <w:p w:rsidR="0054499A" w:rsidRPr="00386CED" w:rsidRDefault="0054499A" w:rsidP="00CA7A11">
            <w:pPr>
              <w:pStyle w:val="Prrafodelista"/>
              <w:autoSpaceDE w:val="0"/>
              <w:autoSpaceDN w:val="0"/>
              <w:adjustRightInd w:val="0"/>
              <w:spacing w:after="0" w:line="240" w:lineRule="auto"/>
              <w:ind w:left="0"/>
              <w:jc w:val="center"/>
              <w:rPr>
                <w:rFonts w:ascii="Arial" w:hAnsi="Arial" w:cs="Arial"/>
                <w:sz w:val="18"/>
                <w:szCs w:val="18"/>
              </w:rPr>
            </w:pPr>
            <w:r w:rsidRPr="00386CED">
              <w:rPr>
                <w:rFonts w:ascii="Arial" w:hAnsi="Arial" w:cs="Arial"/>
                <w:sz w:val="18"/>
                <w:szCs w:val="18"/>
              </w:rPr>
              <w:t xml:space="preserve">Trimestral </w:t>
            </w:r>
          </w:p>
        </w:tc>
      </w:tr>
    </w:tbl>
    <w:p w:rsidR="0054499A" w:rsidRPr="00BD0894" w:rsidRDefault="0054499A" w:rsidP="0054499A">
      <w:pPr>
        <w:jc w:val="both"/>
        <w:rPr>
          <w:rFonts w:ascii="Arial" w:hAnsi="Arial" w:cs="Arial"/>
          <w:sz w:val="22"/>
          <w:szCs w:val="22"/>
        </w:rPr>
      </w:pPr>
    </w:p>
    <w:tbl>
      <w:tblPr>
        <w:tblpPr w:leftFromText="141" w:rightFromText="141" w:vertAnchor="text" w:horzAnchor="margin" w:tblpX="103"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3064"/>
        <w:gridCol w:w="3064"/>
      </w:tblGrid>
      <w:tr w:rsidR="0054499A" w:rsidRPr="00BD0894" w:rsidTr="00915D37">
        <w:trPr>
          <w:trHeight w:val="256"/>
        </w:trPr>
        <w:tc>
          <w:tcPr>
            <w:tcW w:w="2940" w:type="dxa"/>
            <w:shd w:val="clear" w:color="auto" w:fill="auto"/>
          </w:tcPr>
          <w:p w:rsidR="0054499A" w:rsidRPr="00BD0894" w:rsidRDefault="0054499A" w:rsidP="00915D37">
            <w:pPr>
              <w:jc w:val="center"/>
              <w:rPr>
                <w:rFonts w:ascii="Arial" w:hAnsi="Arial" w:cs="Arial"/>
                <w:b/>
                <w:sz w:val="22"/>
                <w:szCs w:val="22"/>
              </w:rPr>
            </w:pPr>
            <w:r w:rsidRPr="00BD0894">
              <w:rPr>
                <w:rFonts w:ascii="Arial" w:hAnsi="Arial" w:cs="Arial"/>
                <w:b/>
                <w:sz w:val="22"/>
                <w:szCs w:val="22"/>
              </w:rPr>
              <w:t>ACTIVIDAD</w:t>
            </w:r>
          </w:p>
        </w:tc>
        <w:tc>
          <w:tcPr>
            <w:tcW w:w="3064" w:type="dxa"/>
            <w:shd w:val="clear" w:color="auto" w:fill="auto"/>
          </w:tcPr>
          <w:p w:rsidR="0054499A" w:rsidRPr="00BD0894" w:rsidRDefault="0054499A" w:rsidP="00915D37">
            <w:pPr>
              <w:jc w:val="center"/>
              <w:rPr>
                <w:rFonts w:ascii="Arial" w:hAnsi="Arial" w:cs="Arial"/>
                <w:b/>
                <w:sz w:val="22"/>
                <w:szCs w:val="22"/>
              </w:rPr>
            </w:pPr>
            <w:r w:rsidRPr="00BD0894">
              <w:rPr>
                <w:rFonts w:ascii="Arial" w:hAnsi="Arial" w:cs="Arial"/>
                <w:b/>
                <w:sz w:val="22"/>
                <w:szCs w:val="22"/>
              </w:rPr>
              <w:t>FECHA</w:t>
            </w:r>
          </w:p>
        </w:tc>
        <w:tc>
          <w:tcPr>
            <w:tcW w:w="3064" w:type="dxa"/>
            <w:shd w:val="clear" w:color="auto" w:fill="auto"/>
          </w:tcPr>
          <w:p w:rsidR="0054499A" w:rsidRPr="00BD0894" w:rsidRDefault="0054499A" w:rsidP="00915D37">
            <w:pPr>
              <w:jc w:val="center"/>
              <w:rPr>
                <w:rFonts w:ascii="Arial" w:hAnsi="Arial" w:cs="Arial"/>
                <w:b/>
                <w:sz w:val="22"/>
                <w:szCs w:val="22"/>
              </w:rPr>
            </w:pPr>
            <w:r w:rsidRPr="00BD0894">
              <w:rPr>
                <w:rFonts w:ascii="Arial" w:hAnsi="Arial" w:cs="Arial"/>
                <w:b/>
                <w:sz w:val="22"/>
                <w:szCs w:val="22"/>
              </w:rPr>
              <w:t>EVIDENCIA</w:t>
            </w:r>
          </w:p>
        </w:tc>
      </w:tr>
      <w:tr w:rsidR="0054499A" w:rsidRPr="00BD0894" w:rsidTr="003631AF">
        <w:trPr>
          <w:trHeight w:val="1421"/>
        </w:trPr>
        <w:tc>
          <w:tcPr>
            <w:tcW w:w="2940" w:type="dxa"/>
            <w:shd w:val="clear" w:color="auto" w:fill="auto"/>
            <w:vAlign w:val="center"/>
          </w:tcPr>
          <w:p w:rsidR="0054499A" w:rsidRPr="00BD0894" w:rsidRDefault="0054499A" w:rsidP="007570E7">
            <w:pPr>
              <w:jc w:val="both"/>
              <w:rPr>
                <w:rFonts w:ascii="Arial" w:hAnsi="Arial" w:cs="Arial"/>
                <w:sz w:val="22"/>
                <w:szCs w:val="22"/>
              </w:rPr>
            </w:pPr>
            <w:r w:rsidRPr="00BD0894">
              <w:rPr>
                <w:rFonts w:ascii="Arial" w:hAnsi="Arial" w:cs="Arial"/>
                <w:sz w:val="22"/>
                <w:szCs w:val="22"/>
              </w:rPr>
              <w:t>Realizar verificación y seguimiento de las actividades</w:t>
            </w:r>
            <w:r w:rsidR="005732B9" w:rsidRPr="00BD0894">
              <w:rPr>
                <w:rFonts w:ascii="Arial" w:hAnsi="Arial" w:cs="Arial"/>
                <w:sz w:val="22"/>
                <w:szCs w:val="22"/>
              </w:rPr>
              <w:t xml:space="preserve"> </w:t>
            </w:r>
            <w:r w:rsidR="007570E7">
              <w:rPr>
                <w:rFonts w:ascii="Arial" w:hAnsi="Arial" w:cs="Arial"/>
                <w:sz w:val="22"/>
                <w:szCs w:val="22"/>
              </w:rPr>
              <w:t xml:space="preserve">establecidas en el </w:t>
            </w:r>
            <w:r w:rsidR="005732B9" w:rsidRPr="0041165F">
              <w:rPr>
                <w:rFonts w:ascii="Arial" w:hAnsi="Arial" w:cs="Arial"/>
                <w:sz w:val="22"/>
                <w:szCs w:val="22"/>
              </w:rPr>
              <w:t>plan</w:t>
            </w:r>
            <w:r w:rsidR="007570E7" w:rsidRPr="0041165F">
              <w:rPr>
                <w:rFonts w:ascii="Arial" w:hAnsi="Arial" w:cs="Arial"/>
                <w:sz w:val="22"/>
                <w:szCs w:val="22"/>
              </w:rPr>
              <w:t xml:space="preserve"> de bienestar y estímulos</w:t>
            </w:r>
            <w:r w:rsidR="005732B9" w:rsidRPr="00BD0894">
              <w:rPr>
                <w:rFonts w:ascii="Arial" w:hAnsi="Arial" w:cs="Arial"/>
                <w:sz w:val="22"/>
                <w:szCs w:val="22"/>
              </w:rPr>
              <w:t>.</w:t>
            </w:r>
            <w:r w:rsidRPr="00BD0894">
              <w:rPr>
                <w:rFonts w:ascii="Arial" w:hAnsi="Arial" w:cs="Arial"/>
                <w:sz w:val="22"/>
                <w:szCs w:val="22"/>
              </w:rPr>
              <w:t xml:space="preserve"> </w:t>
            </w:r>
          </w:p>
        </w:tc>
        <w:tc>
          <w:tcPr>
            <w:tcW w:w="3064" w:type="dxa"/>
            <w:shd w:val="clear" w:color="auto" w:fill="auto"/>
            <w:vAlign w:val="center"/>
          </w:tcPr>
          <w:p w:rsidR="00887404" w:rsidRPr="0041165F" w:rsidRDefault="00E64168" w:rsidP="00887404">
            <w:pPr>
              <w:jc w:val="center"/>
              <w:rPr>
                <w:rFonts w:ascii="Arial" w:hAnsi="Arial" w:cs="Arial"/>
                <w:color w:val="000000" w:themeColor="text1"/>
                <w:sz w:val="22"/>
                <w:szCs w:val="22"/>
              </w:rPr>
            </w:pPr>
            <w:r>
              <w:rPr>
                <w:rFonts w:ascii="Arial" w:hAnsi="Arial" w:cs="Arial"/>
                <w:color w:val="000000" w:themeColor="text1"/>
                <w:sz w:val="22"/>
                <w:szCs w:val="22"/>
              </w:rPr>
              <w:t>0</w:t>
            </w:r>
            <w:r w:rsidR="002E3798">
              <w:rPr>
                <w:rFonts w:ascii="Arial" w:hAnsi="Arial" w:cs="Arial"/>
                <w:color w:val="000000" w:themeColor="text1"/>
                <w:sz w:val="22"/>
                <w:szCs w:val="22"/>
              </w:rPr>
              <w:t>1</w:t>
            </w:r>
            <w:r w:rsidR="00887404" w:rsidRPr="0041165F">
              <w:rPr>
                <w:rFonts w:ascii="Arial" w:hAnsi="Arial" w:cs="Arial"/>
                <w:color w:val="000000" w:themeColor="text1"/>
                <w:sz w:val="22"/>
                <w:szCs w:val="22"/>
              </w:rPr>
              <w:t>/01/202</w:t>
            </w:r>
            <w:r w:rsidR="002E3798">
              <w:rPr>
                <w:rFonts w:ascii="Arial" w:hAnsi="Arial" w:cs="Arial"/>
                <w:color w:val="000000" w:themeColor="text1"/>
                <w:sz w:val="22"/>
                <w:szCs w:val="22"/>
              </w:rPr>
              <w:t>2</w:t>
            </w:r>
            <w:r w:rsidR="00586808" w:rsidRPr="0041165F">
              <w:rPr>
                <w:rFonts w:ascii="Arial" w:hAnsi="Arial" w:cs="Arial"/>
                <w:color w:val="000000" w:themeColor="text1"/>
                <w:sz w:val="22"/>
                <w:szCs w:val="22"/>
              </w:rPr>
              <w:t xml:space="preserve"> </w:t>
            </w:r>
            <w:r w:rsidR="00887404" w:rsidRPr="0041165F">
              <w:rPr>
                <w:rFonts w:ascii="Arial" w:hAnsi="Arial" w:cs="Arial"/>
                <w:color w:val="000000" w:themeColor="text1"/>
                <w:sz w:val="22"/>
                <w:szCs w:val="22"/>
              </w:rPr>
              <w:t>-</w:t>
            </w:r>
            <w:r w:rsidR="00586808" w:rsidRPr="0041165F">
              <w:rPr>
                <w:rFonts w:ascii="Arial" w:hAnsi="Arial" w:cs="Arial"/>
                <w:color w:val="000000" w:themeColor="text1"/>
                <w:sz w:val="22"/>
                <w:szCs w:val="22"/>
              </w:rPr>
              <w:t xml:space="preserve"> </w:t>
            </w:r>
            <w:r w:rsidR="00E82638" w:rsidRPr="0041165F">
              <w:rPr>
                <w:rFonts w:ascii="Arial" w:hAnsi="Arial" w:cs="Arial"/>
                <w:color w:val="000000" w:themeColor="text1"/>
                <w:sz w:val="22"/>
                <w:szCs w:val="22"/>
              </w:rPr>
              <w:t>1</w:t>
            </w:r>
            <w:r w:rsidR="00F76A7E" w:rsidRPr="0041165F">
              <w:rPr>
                <w:rFonts w:ascii="Arial" w:hAnsi="Arial" w:cs="Arial"/>
                <w:color w:val="000000" w:themeColor="text1"/>
                <w:sz w:val="22"/>
                <w:szCs w:val="22"/>
              </w:rPr>
              <w:t>6</w:t>
            </w:r>
            <w:r w:rsidR="00887404" w:rsidRPr="0041165F">
              <w:rPr>
                <w:rFonts w:ascii="Arial" w:hAnsi="Arial" w:cs="Arial"/>
                <w:color w:val="000000" w:themeColor="text1"/>
                <w:sz w:val="22"/>
                <w:szCs w:val="22"/>
              </w:rPr>
              <w:t>/</w:t>
            </w:r>
            <w:r w:rsidR="00E82638" w:rsidRPr="0041165F">
              <w:rPr>
                <w:rFonts w:ascii="Arial" w:hAnsi="Arial" w:cs="Arial"/>
                <w:color w:val="000000" w:themeColor="text1"/>
                <w:sz w:val="22"/>
                <w:szCs w:val="22"/>
              </w:rPr>
              <w:t>0</w:t>
            </w:r>
            <w:r w:rsidR="00586808" w:rsidRPr="0041165F">
              <w:rPr>
                <w:rFonts w:ascii="Arial" w:hAnsi="Arial" w:cs="Arial"/>
                <w:color w:val="000000" w:themeColor="text1"/>
                <w:sz w:val="22"/>
                <w:szCs w:val="22"/>
              </w:rPr>
              <w:t>4</w:t>
            </w:r>
            <w:r w:rsidR="00887404" w:rsidRPr="0041165F">
              <w:rPr>
                <w:rFonts w:ascii="Arial" w:hAnsi="Arial" w:cs="Arial"/>
                <w:color w:val="000000" w:themeColor="text1"/>
                <w:sz w:val="22"/>
                <w:szCs w:val="22"/>
              </w:rPr>
              <w:t>/</w:t>
            </w:r>
            <w:r w:rsidR="00E82638" w:rsidRPr="0041165F">
              <w:rPr>
                <w:rFonts w:ascii="Arial" w:hAnsi="Arial" w:cs="Arial"/>
                <w:color w:val="000000" w:themeColor="text1"/>
                <w:sz w:val="22"/>
                <w:szCs w:val="22"/>
              </w:rPr>
              <w:t>202</w:t>
            </w:r>
            <w:r w:rsidR="002E3798">
              <w:rPr>
                <w:rFonts w:ascii="Arial" w:hAnsi="Arial" w:cs="Arial"/>
                <w:color w:val="000000" w:themeColor="text1"/>
                <w:sz w:val="22"/>
                <w:szCs w:val="22"/>
              </w:rPr>
              <w:t>2</w:t>
            </w:r>
          </w:p>
          <w:p w:rsidR="00887404" w:rsidRPr="0041165F" w:rsidRDefault="007570E7" w:rsidP="00887404">
            <w:pPr>
              <w:jc w:val="center"/>
              <w:rPr>
                <w:rFonts w:ascii="Arial" w:hAnsi="Arial" w:cs="Arial"/>
                <w:color w:val="000000" w:themeColor="text1"/>
                <w:sz w:val="22"/>
                <w:szCs w:val="22"/>
              </w:rPr>
            </w:pPr>
            <w:r w:rsidRPr="0041165F">
              <w:rPr>
                <w:rFonts w:ascii="Arial" w:hAnsi="Arial" w:cs="Arial"/>
                <w:color w:val="000000" w:themeColor="text1"/>
                <w:sz w:val="22"/>
                <w:szCs w:val="22"/>
              </w:rPr>
              <w:t>01</w:t>
            </w:r>
            <w:r w:rsidR="00887404" w:rsidRPr="0041165F">
              <w:rPr>
                <w:rFonts w:ascii="Arial" w:hAnsi="Arial" w:cs="Arial"/>
                <w:color w:val="000000" w:themeColor="text1"/>
                <w:sz w:val="22"/>
                <w:szCs w:val="22"/>
              </w:rPr>
              <w:t>/</w:t>
            </w:r>
            <w:r w:rsidR="00586808" w:rsidRPr="0041165F">
              <w:rPr>
                <w:rFonts w:ascii="Arial" w:hAnsi="Arial" w:cs="Arial"/>
                <w:color w:val="000000" w:themeColor="text1"/>
                <w:sz w:val="22"/>
                <w:szCs w:val="22"/>
              </w:rPr>
              <w:t>04</w:t>
            </w:r>
            <w:r w:rsidR="00887404" w:rsidRPr="0041165F">
              <w:rPr>
                <w:rFonts w:ascii="Arial" w:hAnsi="Arial" w:cs="Arial"/>
                <w:color w:val="000000" w:themeColor="text1"/>
                <w:sz w:val="22"/>
                <w:szCs w:val="22"/>
              </w:rPr>
              <w:t>/</w:t>
            </w:r>
            <w:r w:rsidR="00586808" w:rsidRPr="0041165F">
              <w:rPr>
                <w:rFonts w:ascii="Arial" w:hAnsi="Arial" w:cs="Arial"/>
                <w:color w:val="000000" w:themeColor="text1"/>
                <w:sz w:val="22"/>
                <w:szCs w:val="22"/>
              </w:rPr>
              <w:t>202</w:t>
            </w:r>
            <w:r w:rsidR="002E3798">
              <w:rPr>
                <w:rFonts w:ascii="Arial" w:hAnsi="Arial" w:cs="Arial"/>
                <w:color w:val="000000" w:themeColor="text1"/>
                <w:sz w:val="22"/>
                <w:szCs w:val="22"/>
              </w:rPr>
              <w:t>2</w:t>
            </w:r>
            <w:r w:rsidR="00887404" w:rsidRPr="0041165F">
              <w:rPr>
                <w:rFonts w:ascii="Arial" w:hAnsi="Arial" w:cs="Arial"/>
                <w:color w:val="000000" w:themeColor="text1"/>
                <w:sz w:val="22"/>
                <w:szCs w:val="22"/>
              </w:rPr>
              <w:t xml:space="preserve"> -</w:t>
            </w:r>
            <w:r w:rsidR="00F76A7E" w:rsidRPr="0041165F">
              <w:rPr>
                <w:rFonts w:ascii="Arial" w:hAnsi="Arial" w:cs="Arial"/>
                <w:color w:val="000000" w:themeColor="text1"/>
                <w:sz w:val="22"/>
                <w:szCs w:val="22"/>
              </w:rPr>
              <w:t>1</w:t>
            </w:r>
            <w:r w:rsidR="002E3798">
              <w:rPr>
                <w:rFonts w:ascii="Arial" w:hAnsi="Arial" w:cs="Arial"/>
                <w:color w:val="000000" w:themeColor="text1"/>
                <w:sz w:val="22"/>
                <w:szCs w:val="22"/>
              </w:rPr>
              <w:t>5</w:t>
            </w:r>
            <w:r w:rsidR="00887404" w:rsidRPr="0041165F">
              <w:rPr>
                <w:rFonts w:ascii="Arial" w:hAnsi="Arial" w:cs="Arial"/>
                <w:color w:val="000000" w:themeColor="text1"/>
                <w:sz w:val="22"/>
                <w:szCs w:val="22"/>
              </w:rPr>
              <w:t>/</w:t>
            </w:r>
            <w:r w:rsidR="00586808" w:rsidRPr="0041165F">
              <w:rPr>
                <w:rFonts w:ascii="Arial" w:hAnsi="Arial" w:cs="Arial"/>
                <w:color w:val="000000" w:themeColor="text1"/>
                <w:sz w:val="22"/>
                <w:szCs w:val="22"/>
              </w:rPr>
              <w:t>07</w:t>
            </w:r>
            <w:r w:rsidR="00887404" w:rsidRPr="0041165F">
              <w:rPr>
                <w:rFonts w:ascii="Arial" w:hAnsi="Arial" w:cs="Arial"/>
                <w:color w:val="000000" w:themeColor="text1"/>
                <w:sz w:val="22"/>
                <w:szCs w:val="22"/>
              </w:rPr>
              <w:t>/</w:t>
            </w:r>
            <w:r w:rsidR="00586808" w:rsidRPr="0041165F">
              <w:rPr>
                <w:rFonts w:ascii="Arial" w:hAnsi="Arial" w:cs="Arial"/>
                <w:color w:val="000000" w:themeColor="text1"/>
                <w:sz w:val="22"/>
                <w:szCs w:val="22"/>
              </w:rPr>
              <w:t>202</w:t>
            </w:r>
            <w:r w:rsidR="002E3798">
              <w:rPr>
                <w:rFonts w:ascii="Arial" w:hAnsi="Arial" w:cs="Arial"/>
                <w:color w:val="000000" w:themeColor="text1"/>
                <w:sz w:val="22"/>
                <w:szCs w:val="22"/>
              </w:rPr>
              <w:t>2</w:t>
            </w:r>
          </w:p>
          <w:p w:rsidR="00887404" w:rsidRPr="0041165F" w:rsidRDefault="007570E7" w:rsidP="00887404">
            <w:pPr>
              <w:jc w:val="center"/>
              <w:rPr>
                <w:rFonts w:ascii="Arial" w:hAnsi="Arial" w:cs="Arial"/>
                <w:color w:val="000000" w:themeColor="text1"/>
                <w:sz w:val="22"/>
                <w:szCs w:val="22"/>
              </w:rPr>
            </w:pPr>
            <w:r w:rsidRPr="0041165F">
              <w:rPr>
                <w:rFonts w:ascii="Arial" w:hAnsi="Arial" w:cs="Arial"/>
                <w:color w:val="000000" w:themeColor="text1"/>
                <w:sz w:val="22"/>
                <w:szCs w:val="22"/>
              </w:rPr>
              <w:t>0</w:t>
            </w:r>
            <w:r w:rsidR="00F76A7E" w:rsidRPr="0041165F">
              <w:rPr>
                <w:rFonts w:ascii="Arial" w:hAnsi="Arial" w:cs="Arial"/>
                <w:color w:val="000000" w:themeColor="text1"/>
                <w:sz w:val="22"/>
                <w:szCs w:val="22"/>
              </w:rPr>
              <w:t>1</w:t>
            </w:r>
            <w:r w:rsidR="00887404" w:rsidRPr="0041165F">
              <w:rPr>
                <w:rFonts w:ascii="Arial" w:hAnsi="Arial" w:cs="Arial"/>
                <w:color w:val="000000" w:themeColor="text1"/>
                <w:sz w:val="22"/>
                <w:szCs w:val="22"/>
              </w:rPr>
              <w:t>/07/</w:t>
            </w:r>
            <w:r w:rsidR="00586808" w:rsidRPr="0041165F">
              <w:rPr>
                <w:rFonts w:ascii="Arial" w:hAnsi="Arial" w:cs="Arial"/>
                <w:color w:val="000000" w:themeColor="text1"/>
                <w:sz w:val="22"/>
                <w:szCs w:val="22"/>
              </w:rPr>
              <w:t>202</w:t>
            </w:r>
            <w:r w:rsidR="002E3798">
              <w:rPr>
                <w:rFonts w:ascii="Arial" w:hAnsi="Arial" w:cs="Arial"/>
                <w:color w:val="000000" w:themeColor="text1"/>
                <w:sz w:val="22"/>
                <w:szCs w:val="22"/>
              </w:rPr>
              <w:t>2</w:t>
            </w:r>
            <w:r w:rsidR="00887404" w:rsidRPr="0041165F">
              <w:rPr>
                <w:rFonts w:ascii="Arial" w:hAnsi="Arial" w:cs="Arial"/>
                <w:color w:val="000000" w:themeColor="text1"/>
                <w:sz w:val="22"/>
                <w:szCs w:val="22"/>
              </w:rPr>
              <w:t xml:space="preserve"> - </w:t>
            </w:r>
            <w:r w:rsidR="00586808" w:rsidRPr="0041165F">
              <w:rPr>
                <w:rFonts w:ascii="Arial" w:hAnsi="Arial" w:cs="Arial"/>
                <w:color w:val="000000" w:themeColor="text1"/>
                <w:sz w:val="22"/>
                <w:szCs w:val="22"/>
              </w:rPr>
              <w:t>15</w:t>
            </w:r>
            <w:r w:rsidR="00887404" w:rsidRPr="0041165F">
              <w:rPr>
                <w:rFonts w:ascii="Arial" w:hAnsi="Arial" w:cs="Arial"/>
                <w:color w:val="000000" w:themeColor="text1"/>
                <w:sz w:val="22"/>
                <w:szCs w:val="22"/>
              </w:rPr>
              <w:t>/</w:t>
            </w:r>
            <w:r w:rsidR="00586808" w:rsidRPr="0041165F">
              <w:rPr>
                <w:rFonts w:ascii="Arial" w:hAnsi="Arial" w:cs="Arial"/>
                <w:color w:val="000000" w:themeColor="text1"/>
                <w:sz w:val="22"/>
                <w:szCs w:val="22"/>
              </w:rPr>
              <w:t>10</w:t>
            </w:r>
            <w:r w:rsidR="00887404" w:rsidRPr="0041165F">
              <w:rPr>
                <w:rFonts w:ascii="Arial" w:hAnsi="Arial" w:cs="Arial"/>
                <w:color w:val="000000" w:themeColor="text1"/>
                <w:sz w:val="22"/>
                <w:szCs w:val="22"/>
              </w:rPr>
              <w:t>/</w:t>
            </w:r>
            <w:r w:rsidR="00586808" w:rsidRPr="0041165F">
              <w:rPr>
                <w:rFonts w:ascii="Arial" w:hAnsi="Arial" w:cs="Arial"/>
                <w:color w:val="000000" w:themeColor="text1"/>
                <w:sz w:val="22"/>
                <w:szCs w:val="22"/>
              </w:rPr>
              <w:t>202</w:t>
            </w:r>
            <w:r w:rsidR="002E3798">
              <w:rPr>
                <w:rFonts w:ascii="Arial" w:hAnsi="Arial" w:cs="Arial"/>
                <w:color w:val="000000" w:themeColor="text1"/>
                <w:sz w:val="22"/>
                <w:szCs w:val="22"/>
              </w:rPr>
              <w:t>2</w:t>
            </w:r>
          </w:p>
          <w:p w:rsidR="0054499A" w:rsidRPr="00BD0894" w:rsidRDefault="007570E7" w:rsidP="002E3798">
            <w:pPr>
              <w:jc w:val="center"/>
              <w:rPr>
                <w:rFonts w:ascii="Arial" w:hAnsi="Arial" w:cs="Arial"/>
                <w:sz w:val="22"/>
                <w:szCs w:val="22"/>
              </w:rPr>
            </w:pPr>
            <w:r w:rsidRPr="0041165F">
              <w:rPr>
                <w:rFonts w:ascii="Arial" w:hAnsi="Arial" w:cs="Arial"/>
                <w:color w:val="000000" w:themeColor="text1"/>
                <w:sz w:val="22"/>
                <w:szCs w:val="22"/>
              </w:rPr>
              <w:t>0</w:t>
            </w:r>
            <w:r w:rsidR="00887404" w:rsidRPr="0041165F">
              <w:rPr>
                <w:rFonts w:ascii="Arial" w:hAnsi="Arial" w:cs="Arial"/>
                <w:color w:val="000000" w:themeColor="text1"/>
                <w:sz w:val="22"/>
                <w:szCs w:val="22"/>
              </w:rPr>
              <w:t>1/10/202</w:t>
            </w:r>
            <w:r w:rsidR="002E3798">
              <w:rPr>
                <w:rFonts w:ascii="Arial" w:hAnsi="Arial" w:cs="Arial"/>
                <w:color w:val="000000" w:themeColor="text1"/>
                <w:sz w:val="22"/>
                <w:szCs w:val="22"/>
              </w:rPr>
              <w:t>2</w:t>
            </w:r>
            <w:r w:rsidR="00887404" w:rsidRPr="0041165F">
              <w:rPr>
                <w:rFonts w:ascii="Arial" w:hAnsi="Arial" w:cs="Arial"/>
                <w:color w:val="000000" w:themeColor="text1"/>
                <w:sz w:val="22"/>
                <w:szCs w:val="22"/>
              </w:rPr>
              <w:t xml:space="preserve"> - </w:t>
            </w:r>
            <w:r w:rsidR="00187284" w:rsidRPr="0041165F">
              <w:rPr>
                <w:rFonts w:ascii="Arial" w:hAnsi="Arial" w:cs="Arial"/>
                <w:color w:val="000000" w:themeColor="text1"/>
                <w:sz w:val="22"/>
                <w:szCs w:val="22"/>
              </w:rPr>
              <w:t>2</w:t>
            </w:r>
            <w:r w:rsidR="002E3798">
              <w:rPr>
                <w:rFonts w:ascii="Arial" w:hAnsi="Arial" w:cs="Arial"/>
                <w:color w:val="000000" w:themeColor="text1"/>
                <w:sz w:val="22"/>
                <w:szCs w:val="22"/>
              </w:rPr>
              <w:t>7</w:t>
            </w:r>
            <w:r w:rsidR="00887404" w:rsidRPr="0041165F">
              <w:rPr>
                <w:rFonts w:ascii="Arial" w:hAnsi="Arial" w:cs="Arial"/>
                <w:color w:val="000000" w:themeColor="text1"/>
                <w:sz w:val="22"/>
                <w:szCs w:val="22"/>
              </w:rPr>
              <w:t>/</w:t>
            </w:r>
            <w:r w:rsidR="00A31736" w:rsidRPr="0041165F">
              <w:rPr>
                <w:rFonts w:ascii="Arial" w:hAnsi="Arial" w:cs="Arial"/>
                <w:color w:val="000000" w:themeColor="text1"/>
                <w:sz w:val="22"/>
                <w:szCs w:val="22"/>
              </w:rPr>
              <w:t>12</w:t>
            </w:r>
            <w:r w:rsidR="00887404" w:rsidRPr="0041165F">
              <w:rPr>
                <w:rFonts w:ascii="Arial" w:hAnsi="Arial" w:cs="Arial"/>
                <w:color w:val="000000" w:themeColor="text1"/>
                <w:sz w:val="22"/>
                <w:szCs w:val="22"/>
              </w:rPr>
              <w:t>/</w:t>
            </w:r>
            <w:r w:rsidR="00A31736" w:rsidRPr="0041165F">
              <w:rPr>
                <w:rFonts w:ascii="Arial" w:hAnsi="Arial" w:cs="Arial"/>
                <w:color w:val="000000" w:themeColor="text1"/>
                <w:sz w:val="22"/>
                <w:szCs w:val="22"/>
              </w:rPr>
              <w:t>20</w:t>
            </w:r>
            <w:r w:rsidR="00E82638" w:rsidRPr="0041165F">
              <w:rPr>
                <w:rFonts w:ascii="Arial" w:hAnsi="Arial" w:cs="Arial"/>
                <w:color w:val="000000" w:themeColor="text1"/>
                <w:sz w:val="22"/>
                <w:szCs w:val="22"/>
              </w:rPr>
              <w:t>2</w:t>
            </w:r>
            <w:r w:rsidR="002E3798">
              <w:rPr>
                <w:rFonts w:ascii="Arial" w:hAnsi="Arial" w:cs="Arial"/>
                <w:color w:val="000000" w:themeColor="text1"/>
                <w:sz w:val="22"/>
                <w:szCs w:val="22"/>
              </w:rPr>
              <w:t>2</w:t>
            </w:r>
          </w:p>
        </w:tc>
        <w:tc>
          <w:tcPr>
            <w:tcW w:w="3064" w:type="dxa"/>
            <w:shd w:val="clear" w:color="auto" w:fill="auto"/>
            <w:vAlign w:val="center"/>
          </w:tcPr>
          <w:p w:rsidR="0054499A" w:rsidRPr="00BD0894" w:rsidRDefault="0054499A" w:rsidP="00586808">
            <w:pPr>
              <w:jc w:val="both"/>
              <w:rPr>
                <w:rFonts w:ascii="Arial" w:hAnsi="Arial" w:cs="Arial"/>
                <w:sz w:val="22"/>
                <w:szCs w:val="22"/>
              </w:rPr>
            </w:pPr>
            <w:r w:rsidRPr="00BD0894">
              <w:rPr>
                <w:rFonts w:ascii="Arial" w:hAnsi="Arial" w:cs="Arial"/>
                <w:sz w:val="22"/>
                <w:szCs w:val="22"/>
              </w:rPr>
              <w:t xml:space="preserve">Informe de seguimiento </w:t>
            </w:r>
            <w:r w:rsidR="00586808" w:rsidRPr="00BD0894">
              <w:rPr>
                <w:rFonts w:ascii="Arial" w:hAnsi="Arial" w:cs="Arial"/>
                <w:sz w:val="22"/>
                <w:szCs w:val="22"/>
              </w:rPr>
              <w:t xml:space="preserve">trimestral </w:t>
            </w:r>
          </w:p>
        </w:tc>
      </w:tr>
    </w:tbl>
    <w:p w:rsidR="0054499A" w:rsidRPr="00BD0894" w:rsidRDefault="0054499A" w:rsidP="0054499A">
      <w:pPr>
        <w:jc w:val="both"/>
        <w:rPr>
          <w:rFonts w:ascii="Arial" w:hAnsi="Arial" w:cs="Arial"/>
          <w:sz w:val="22"/>
          <w:szCs w:val="22"/>
        </w:rPr>
      </w:pPr>
    </w:p>
    <w:p w:rsidR="0054499A" w:rsidRPr="00BD0894" w:rsidRDefault="0054499A" w:rsidP="0054499A">
      <w:pPr>
        <w:jc w:val="both"/>
        <w:rPr>
          <w:rFonts w:ascii="Arial" w:hAnsi="Arial" w:cs="Arial"/>
          <w:sz w:val="22"/>
          <w:szCs w:val="22"/>
        </w:rPr>
      </w:pPr>
      <w:r w:rsidRPr="00BD0894">
        <w:rPr>
          <w:rFonts w:ascii="Arial" w:hAnsi="Arial" w:cs="Arial"/>
          <w:sz w:val="22"/>
          <w:szCs w:val="22"/>
        </w:rPr>
        <w:t xml:space="preserve">Nota: para la medición de la ejecución del Plan de Bienestar y Estímulos, se debe </w:t>
      </w:r>
      <w:r w:rsidR="00F76A7E">
        <w:rPr>
          <w:rFonts w:ascii="Arial" w:hAnsi="Arial" w:cs="Arial"/>
          <w:sz w:val="22"/>
          <w:szCs w:val="22"/>
        </w:rPr>
        <w:t>aplicar el Formato F-2-3-7-9 V1.</w:t>
      </w:r>
      <w:r w:rsidRPr="00BD0894">
        <w:rPr>
          <w:rFonts w:ascii="Arial" w:hAnsi="Arial" w:cs="Arial"/>
          <w:sz w:val="22"/>
          <w:szCs w:val="22"/>
        </w:rPr>
        <w:t xml:space="preserve"> Medición </w:t>
      </w:r>
      <w:r w:rsidR="00A31736" w:rsidRPr="00BD0894">
        <w:rPr>
          <w:rFonts w:ascii="Arial" w:hAnsi="Arial" w:cs="Arial"/>
          <w:sz w:val="22"/>
          <w:szCs w:val="22"/>
        </w:rPr>
        <w:t xml:space="preserve">del nivel de satisfacción de las </w:t>
      </w:r>
      <w:r w:rsidRPr="00BD0894">
        <w:rPr>
          <w:rFonts w:ascii="Arial" w:hAnsi="Arial" w:cs="Arial"/>
          <w:sz w:val="22"/>
          <w:szCs w:val="22"/>
        </w:rPr>
        <w:t>actividades de bienestar publicado en la FORPONET</w:t>
      </w:r>
      <w:r w:rsidR="00173BAD">
        <w:rPr>
          <w:rFonts w:ascii="Arial" w:hAnsi="Arial" w:cs="Arial"/>
          <w:sz w:val="22"/>
          <w:szCs w:val="22"/>
        </w:rPr>
        <w:t>.</w:t>
      </w:r>
    </w:p>
    <w:p w:rsidR="0054499A" w:rsidRPr="00BD0894" w:rsidRDefault="0054499A" w:rsidP="0054499A">
      <w:pPr>
        <w:tabs>
          <w:tab w:val="left" w:pos="5244"/>
        </w:tabs>
        <w:jc w:val="both"/>
        <w:rPr>
          <w:rFonts w:ascii="Arial" w:hAnsi="Arial" w:cs="Arial"/>
          <w:sz w:val="22"/>
          <w:szCs w:val="22"/>
        </w:rPr>
      </w:pPr>
    </w:p>
    <w:p w:rsidR="0054499A" w:rsidRPr="00BD0894" w:rsidRDefault="006A2D88" w:rsidP="006A2D88">
      <w:pPr>
        <w:pStyle w:val="Ttulo4"/>
        <w:rPr>
          <w:rFonts w:eastAsia="Calibri" w:cs="Arial"/>
          <w:sz w:val="22"/>
          <w:szCs w:val="22"/>
        </w:rPr>
      </w:pPr>
      <w:r w:rsidRPr="00BD0894">
        <w:rPr>
          <w:rFonts w:eastAsia="Calibri" w:cs="Arial"/>
          <w:sz w:val="22"/>
          <w:szCs w:val="22"/>
        </w:rPr>
        <w:t xml:space="preserve">8. </w:t>
      </w:r>
      <w:r w:rsidR="0054499A" w:rsidRPr="00BD0894">
        <w:rPr>
          <w:rFonts w:eastAsia="Calibri" w:cs="Arial"/>
          <w:sz w:val="22"/>
          <w:szCs w:val="22"/>
        </w:rPr>
        <w:t>RECURSOS</w:t>
      </w:r>
    </w:p>
    <w:p w:rsidR="00BD0894" w:rsidRPr="00BD0894" w:rsidRDefault="00BD0894" w:rsidP="0054499A">
      <w:pPr>
        <w:rPr>
          <w:rFonts w:ascii="Arial" w:eastAsia="Calibri" w:hAnsi="Arial" w:cs="Arial"/>
          <w:sz w:val="22"/>
          <w:szCs w:val="22"/>
        </w:rPr>
      </w:pPr>
    </w:p>
    <w:p w:rsidR="0054499A" w:rsidRDefault="0054499A" w:rsidP="0054499A">
      <w:pPr>
        <w:jc w:val="both"/>
        <w:rPr>
          <w:rFonts w:ascii="Arial" w:hAnsi="Arial" w:cs="Arial"/>
          <w:sz w:val="22"/>
          <w:szCs w:val="22"/>
        </w:rPr>
      </w:pPr>
      <w:r w:rsidRPr="00BD0894">
        <w:rPr>
          <w:rFonts w:ascii="Arial" w:hAnsi="Arial" w:cs="Arial"/>
          <w:sz w:val="22"/>
          <w:szCs w:val="22"/>
        </w:rPr>
        <w:t xml:space="preserve">Para financiar el Plan de Bienestar y Estímulos se debe ejecutar los mecanismos y lineamientos establecidos el numeral 4 de este Plan, de igual forma se contará con los recursos económicos establecidos en el </w:t>
      </w:r>
      <w:r w:rsidR="005C4E21" w:rsidRPr="00BD0894">
        <w:rPr>
          <w:rFonts w:ascii="Arial" w:hAnsi="Arial" w:cs="Arial"/>
          <w:sz w:val="22"/>
          <w:szCs w:val="22"/>
        </w:rPr>
        <w:t>Plan Anual de Adquisiciones 202</w:t>
      </w:r>
      <w:r w:rsidR="003631AF">
        <w:rPr>
          <w:rFonts w:ascii="Arial" w:hAnsi="Arial" w:cs="Arial"/>
          <w:sz w:val="22"/>
          <w:szCs w:val="22"/>
        </w:rPr>
        <w:t>2</w:t>
      </w:r>
      <w:r w:rsidRPr="00BD0894">
        <w:rPr>
          <w:rFonts w:ascii="Arial" w:hAnsi="Arial" w:cs="Arial"/>
          <w:sz w:val="22"/>
          <w:szCs w:val="22"/>
        </w:rPr>
        <w:t>, por valor de:</w:t>
      </w:r>
    </w:p>
    <w:p w:rsidR="0054499A" w:rsidRPr="00BD0894" w:rsidRDefault="0054499A" w:rsidP="0054499A">
      <w:pPr>
        <w:jc w:val="both"/>
        <w:rPr>
          <w:rFonts w:ascii="Arial" w:hAnsi="Arial" w:cs="Arial"/>
          <w:sz w:val="22"/>
          <w:szCs w:val="22"/>
        </w:rPr>
      </w:pPr>
    </w:p>
    <w:tbl>
      <w:tblPr>
        <w:tblW w:w="9190" w:type="dxa"/>
        <w:tblInd w:w="-5" w:type="dxa"/>
        <w:tblCellMar>
          <w:left w:w="70" w:type="dxa"/>
          <w:right w:w="70" w:type="dxa"/>
        </w:tblCellMar>
        <w:tblLook w:val="04A0" w:firstRow="1" w:lastRow="0" w:firstColumn="1" w:lastColumn="0" w:noHBand="0" w:noVBand="1"/>
      </w:tblPr>
      <w:tblGrid>
        <w:gridCol w:w="1373"/>
        <w:gridCol w:w="2401"/>
        <w:gridCol w:w="2822"/>
        <w:gridCol w:w="2594"/>
      </w:tblGrid>
      <w:tr w:rsidR="0054499A" w:rsidRPr="00BD0894" w:rsidTr="003631AF">
        <w:trPr>
          <w:trHeight w:val="152"/>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99A" w:rsidRPr="00D44F91" w:rsidRDefault="0054499A" w:rsidP="00CA7A11">
            <w:pPr>
              <w:jc w:val="center"/>
              <w:rPr>
                <w:rFonts w:ascii="Arial" w:hAnsi="Arial" w:cs="Arial"/>
                <w:b/>
                <w:bCs/>
                <w:sz w:val="20"/>
                <w:szCs w:val="20"/>
                <w:lang w:val="es-CO" w:eastAsia="es-CO"/>
              </w:rPr>
            </w:pPr>
            <w:r w:rsidRPr="00D44F91">
              <w:rPr>
                <w:rFonts w:ascii="Arial" w:hAnsi="Arial" w:cs="Arial"/>
                <w:b/>
                <w:bCs/>
                <w:sz w:val="20"/>
                <w:szCs w:val="20"/>
                <w:lang w:val="es-CO" w:eastAsia="es-CO"/>
              </w:rPr>
              <w:t xml:space="preserve">BIENESTAR </w:t>
            </w:r>
          </w:p>
        </w:tc>
        <w:tc>
          <w:tcPr>
            <w:tcW w:w="2401" w:type="dxa"/>
            <w:tcBorders>
              <w:top w:val="single" w:sz="4" w:space="0" w:color="auto"/>
              <w:left w:val="nil"/>
              <w:bottom w:val="single" w:sz="4" w:space="0" w:color="auto"/>
              <w:right w:val="single" w:sz="4" w:space="0" w:color="auto"/>
            </w:tcBorders>
            <w:shd w:val="clear" w:color="auto" w:fill="auto"/>
            <w:noWrap/>
            <w:vAlign w:val="bottom"/>
            <w:hideMark/>
          </w:tcPr>
          <w:p w:rsidR="0054499A" w:rsidRPr="00D44F91" w:rsidRDefault="0054499A" w:rsidP="00CA7A11">
            <w:pPr>
              <w:jc w:val="center"/>
              <w:rPr>
                <w:rFonts w:ascii="Arial" w:hAnsi="Arial" w:cs="Arial"/>
                <w:b/>
                <w:bCs/>
                <w:sz w:val="20"/>
                <w:szCs w:val="20"/>
                <w:lang w:val="es-CO" w:eastAsia="es-CO"/>
              </w:rPr>
            </w:pPr>
            <w:r w:rsidRPr="00D44F91">
              <w:rPr>
                <w:rFonts w:ascii="Arial" w:hAnsi="Arial" w:cs="Arial"/>
                <w:b/>
                <w:bCs/>
                <w:sz w:val="20"/>
                <w:szCs w:val="20"/>
                <w:lang w:val="es-CO" w:eastAsia="es-CO"/>
              </w:rPr>
              <w:t xml:space="preserve">GASTOS GENERALES </w:t>
            </w:r>
          </w:p>
        </w:tc>
        <w:tc>
          <w:tcPr>
            <w:tcW w:w="2822" w:type="dxa"/>
            <w:tcBorders>
              <w:top w:val="single" w:sz="4" w:space="0" w:color="auto"/>
              <w:left w:val="nil"/>
              <w:bottom w:val="single" w:sz="4" w:space="0" w:color="auto"/>
              <w:right w:val="single" w:sz="4" w:space="0" w:color="auto"/>
            </w:tcBorders>
            <w:shd w:val="clear" w:color="auto" w:fill="auto"/>
            <w:noWrap/>
            <w:vAlign w:val="bottom"/>
            <w:hideMark/>
          </w:tcPr>
          <w:p w:rsidR="0054499A" w:rsidRPr="00D44F91" w:rsidRDefault="0054499A" w:rsidP="00CA7A11">
            <w:pPr>
              <w:jc w:val="center"/>
              <w:rPr>
                <w:rFonts w:ascii="Arial" w:hAnsi="Arial" w:cs="Arial"/>
                <w:b/>
                <w:bCs/>
                <w:sz w:val="20"/>
                <w:szCs w:val="20"/>
                <w:lang w:val="es-CO" w:eastAsia="es-CO"/>
              </w:rPr>
            </w:pPr>
            <w:r w:rsidRPr="00D44F91">
              <w:rPr>
                <w:rFonts w:ascii="Arial" w:hAnsi="Arial" w:cs="Arial"/>
                <w:b/>
                <w:bCs/>
                <w:sz w:val="20"/>
                <w:szCs w:val="20"/>
                <w:lang w:val="es-CO" w:eastAsia="es-CO"/>
              </w:rPr>
              <w:t xml:space="preserve">OPERACIÓN COMERCIAL </w:t>
            </w:r>
          </w:p>
        </w:tc>
        <w:tc>
          <w:tcPr>
            <w:tcW w:w="2594" w:type="dxa"/>
            <w:tcBorders>
              <w:top w:val="single" w:sz="4" w:space="0" w:color="auto"/>
              <w:left w:val="nil"/>
              <w:bottom w:val="single" w:sz="4" w:space="0" w:color="auto"/>
              <w:right w:val="single" w:sz="4" w:space="0" w:color="auto"/>
            </w:tcBorders>
            <w:shd w:val="clear" w:color="auto" w:fill="auto"/>
            <w:noWrap/>
            <w:vAlign w:val="bottom"/>
            <w:hideMark/>
          </w:tcPr>
          <w:p w:rsidR="0054499A" w:rsidRPr="00D44F91" w:rsidRDefault="0054499A" w:rsidP="00CA7A11">
            <w:pPr>
              <w:jc w:val="center"/>
              <w:rPr>
                <w:rFonts w:ascii="Arial" w:hAnsi="Arial" w:cs="Arial"/>
                <w:b/>
                <w:bCs/>
                <w:sz w:val="20"/>
                <w:szCs w:val="20"/>
                <w:lang w:val="es-CO" w:eastAsia="es-CO"/>
              </w:rPr>
            </w:pPr>
            <w:r w:rsidRPr="00D44F91">
              <w:rPr>
                <w:rFonts w:ascii="Arial" w:hAnsi="Arial" w:cs="Arial"/>
                <w:b/>
                <w:bCs/>
                <w:sz w:val="20"/>
                <w:szCs w:val="20"/>
                <w:lang w:val="es-CO" w:eastAsia="es-CO"/>
              </w:rPr>
              <w:t xml:space="preserve">TOTAL </w:t>
            </w:r>
          </w:p>
        </w:tc>
      </w:tr>
      <w:tr w:rsidR="0054499A" w:rsidRPr="00BD0894" w:rsidTr="003631AF">
        <w:trPr>
          <w:trHeight w:val="474"/>
        </w:trPr>
        <w:tc>
          <w:tcPr>
            <w:tcW w:w="1373" w:type="dxa"/>
            <w:vMerge/>
            <w:tcBorders>
              <w:top w:val="single" w:sz="4" w:space="0" w:color="auto"/>
              <w:left w:val="single" w:sz="4" w:space="0" w:color="auto"/>
              <w:bottom w:val="single" w:sz="4" w:space="0" w:color="auto"/>
              <w:right w:val="single" w:sz="4" w:space="0" w:color="auto"/>
            </w:tcBorders>
            <w:vAlign w:val="center"/>
            <w:hideMark/>
          </w:tcPr>
          <w:p w:rsidR="0054499A" w:rsidRPr="00D44F91" w:rsidRDefault="0054499A" w:rsidP="00CA7A11">
            <w:pPr>
              <w:rPr>
                <w:rFonts w:ascii="Arial" w:hAnsi="Arial" w:cs="Arial"/>
                <w:b/>
                <w:bCs/>
                <w:sz w:val="20"/>
                <w:szCs w:val="20"/>
                <w:lang w:val="es-CO" w:eastAsia="es-CO"/>
              </w:rPr>
            </w:pPr>
          </w:p>
        </w:tc>
        <w:tc>
          <w:tcPr>
            <w:tcW w:w="2401" w:type="dxa"/>
            <w:tcBorders>
              <w:top w:val="nil"/>
              <w:left w:val="nil"/>
              <w:bottom w:val="single" w:sz="4" w:space="0" w:color="auto"/>
              <w:right w:val="single" w:sz="4" w:space="0" w:color="auto"/>
            </w:tcBorders>
            <w:shd w:val="clear" w:color="auto" w:fill="auto"/>
            <w:noWrap/>
            <w:vAlign w:val="center"/>
            <w:hideMark/>
          </w:tcPr>
          <w:p w:rsidR="007379CA" w:rsidRPr="00D44F91" w:rsidRDefault="00BD0650" w:rsidP="003631AF">
            <w:pPr>
              <w:jc w:val="center"/>
              <w:rPr>
                <w:rFonts w:ascii="Arial" w:hAnsi="Arial" w:cs="Arial"/>
                <w:sz w:val="20"/>
                <w:szCs w:val="20"/>
                <w:lang w:val="es-CO" w:eastAsia="es-CO"/>
              </w:rPr>
            </w:pPr>
            <w:r w:rsidRPr="00D44F91">
              <w:rPr>
                <w:rFonts w:ascii="Arial" w:hAnsi="Arial" w:cs="Arial"/>
                <w:color w:val="000000"/>
                <w:sz w:val="20"/>
                <w:szCs w:val="20"/>
              </w:rPr>
              <w:t xml:space="preserve">$   </w:t>
            </w:r>
            <w:r w:rsidR="003631AF">
              <w:rPr>
                <w:rFonts w:ascii="Arial" w:hAnsi="Arial" w:cs="Arial"/>
                <w:color w:val="000000"/>
                <w:sz w:val="20"/>
                <w:szCs w:val="20"/>
                <w:highlight w:val="yellow"/>
              </w:rPr>
              <w:t>00.0</w:t>
            </w:r>
            <w:r w:rsidR="008B60C9" w:rsidRPr="003631AF">
              <w:rPr>
                <w:rFonts w:ascii="Arial" w:hAnsi="Arial" w:cs="Arial"/>
                <w:color w:val="000000"/>
                <w:sz w:val="20"/>
                <w:szCs w:val="20"/>
                <w:highlight w:val="yellow"/>
              </w:rPr>
              <w:t>00.000</w:t>
            </w:r>
            <w:r w:rsidRPr="003631AF">
              <w:rPr>
                <w:rFonts w:ascii="Arial" w:hAnsi="Arial" w:cs="Arial"/>
                <w:color w:val="000000"/>
                <w:sz w:val="20"/>
                <w:szCs w:val="20"/>
                <w:highlight w:val="yellow"/>
              </w:rPr>
              <w:t>,00</w:t>
            </w:r>
            <w:r w:rsidRPr="00D44F91">
              <w:rPr>
                <w:rFonts w:ascii="Arial" w:hAnsi="Arial" w:cs="Arial"/>
                <w:color w:val="000000"/>
                <w:sz w:val="20"/>
                <w:szCs w:val="20"/>
              </w:rPr>
              <w:t xml:space="preserve"> </w:t>
            </w:r>
          </w:p>
        </w:tc>
        <w:tc>
          <w:tcPr>
            <w:tcW w:w="2822" w:type="dxa"/>
            <w:tcBorders>
              <w:top w:val="nil"/>
              <w:left w:val="nil"/>
              <w:bottom w:val="single" w:sz="4" w:space="0" w:color="auto"/>
              <w:right w:val="single" w:sz="4" w:space="0" w:color="auto"/>
            </w:tcBorders>
            <w:shd w:val="clear" w:color="auto" w:fill="auto"/>
            <w:noWrap/>
            <w:vAlign w:val="center"/>
            <w:hideMark/>
          </w:tcPr>
          <w:p w:rsidR="0054499A" w:rsidRPr="003631AF" w:rsidRDefault="00BD0650" w:rsidP="003631AF">
            <w:pPr>
              <w:jc w:val="center"/>
              <w:rPr>
                <w:rFonts w:ascii="Arial" w:hAnsi="Arial" w:cs="Arial"/>
                <w:sz w:val="20"/>
                <w:szCs w:val="20"/>
                <w:highlight w:val="yellow"/>
                <w:lang w:val="es-CO" w:eastAsia="es-CO"/>
              </w:rPr>
            </w:pPr>
            <w:r w:rsidRPr="003631AF">
              <w:rPr>
                <w:rFonts w:ascii="Arial" w:hAnsi="Arial" w:cs="Arial"/>
                <w:color w:val="000000"/>
                <w:sz w:val="20"/>
                <w:szCs w:val="20"/>
                <w:highlight w:val="yellow"/>
              </w:rPr>
              <w:t xml:space="preserve">$   </w:t>
            </w:r>
            <w:r w:rsidR="003631AF" w:rsidRPr="003631AF">
              <w:rPr>
                <w:rFonts w:ascii="Arial" w:hAnsi="Arial" w:cs="Arial"/>
                <w:color w:val="000000"/>
                <w:sz w:val="20"/>
                <w:szCs w:val="20"/>
                <w:highlight w:val="yellow"/>
              </w:rPr>
              <w:t>0</w:t>
            </w:r>
            <w:r w:rsidR="008B60C9" w:rsidRPr="003631AF">
              <w:rPr>
                <w:rFonts w:ascii="Arial" w:hAnsi="Arial" w:cs="Arial"/>
                <w:color w:val="000000"/>
                <w:sz w:val="20"/>
                <w:szCs w:val="20"/>
                <w:highlight w:val="yellow"/>
              </w:rPr>
              <w:t>00.000.000,00</w:t>
            </w:r>
          </w:p>
        </w:tc>
        <w:tc>
          <w:tcPr>
            <w:tcW w:w="2594" w:type="dxa"/>
            <w:tcBorders>
              <w:top w:val="nil"/>
              <w:left w:val="nil"/>
              <w:bottom w:val="single" w:sz="4" w:space="0" w:color="auto"/>
              <w:right w:val="single" w:sz="4" w:space="0" w:color="auto"/>
            </w:tcBorders>
            <w:shd w:val="clear" w:color="auto" w:fill="auto"/>
            <w:noWrap/>
            <w:vAlign w:val="center"/>
            <w:hideMark/>
          </w:tcPr>
          <w:p w:rsidR="0054499A" w:rsidRPr="003631AF" w:rsidRDefault="00BD0650" w:rsidP="003631AF">
            <w:pPr>
              <w:jc w:val="center"/>
              <w:rPr>
                <w:rFonts w:ascii="Arial" w:hAnsi="Arial" w:cs="Arial"/>
                <w:sz w:val="20"/>
                <w:szCs w:val="20"/>
                <w:highlight w:val="yellow"/>
                <w:lang w:val="es-CO" w:eastAsia="es-CO"/>
              </w:rPr>
            </w:pPr>
            <w:r w:rsidRPr="003631AF">
              <w:rPr>
                <w:rFonts w:ascii="Arial" w:hAnsi="Arial" w:cs="Arial"/>
                <w:color w:val="000000"/>
                <w:sz w:val="20"/>
                <w:szCs w:val="20"/>
                <w:highlight w:val="yellow"/>
              </w:rPr>
              <w:t xml:space="preserve">$   </w:t>
            </w:r>
            <w:r w:rsidR="003631AF" w:rsidRPr="003631AF">
              <w:rPr>
                <w:rFonts w:ascii="Arial" w:hAnsi="Arial" w:cs="Arial"/>
                <w:color w:val="000000"/>
                <w:sz w:val="20"/>
                <w:szCs w:val="20"/>
                <w:highlight w:val="yellow"/>
              </w:rPr>
              <w:t>000.0</w:t>
            </w:r>
            <w:r w:rsidR="008B60C9" w:rsidRPr="003631AF">
              <w:rPr>
                <w:rFonts w:ascii="Arial" w:hAnsi="Arial" w:cs="Arial"/>
                <w:color w:val="000000"/>
                <w:sz w:val="20"/>
                <w:szCs w:val="20"/>
                <w:highlight w:val="yellow"/>
              </w:rPr>
              <w:t>00.00,00</w:t>
            </w:r>
          </w:p>
        </w:tc>
      </w:tr>
    </w:tbl>
    <w:p w:rsidR="000566D5" w:rsidRPr="007570E7" w:rsidRDefault="000566D5" w:rsidP="007570E7">
      <w:pPr>
        <w:rPr>
          <w:rFonts w:eastAsia="Calibri"/>
        </w:rPr>
      </w:pPr>
    </w:p>
    <w:p w:rsidR="0054499A" w:rsidRPr="00BD0894" w:rsidRDefault="0054499A" w:rsidP="0054499A">
      <w:pPr>
        <w:pStyle w:val="Ttulo4"/>
        <w:rPr>
          <w:rFonts w:eastAsia="Calibri" w:cs="Arial"/>
          <w:sz w:val="22"/>
          <w:szCs w:val="22"/>
        </w:rPr>
      </w:pPr>
      <w:r w:rsidRPr="00BD0894">
        <w:rPr>
          <w:rFonts w:eastAsia="Calibri" w:cs="Arial"/>
          <w:sz w:val="22"/>
          <w:szCs w:val="22"/>
        </w:rPr>
        <w:t>9. RESPONSABILIDADES</w:t>
      </w:r>
    </w:p>
    <w:p w:rsidR="0054499A" w:rsidRPr="00BD0894" w:rsidRDefault="0054499A" w:rsidP="0054499A">
      <w:pPr>
        <w:rPr>
          <w:rFonts w:ascii="Arial" w:eastAsia="Calibri" w:hAnsi="Arial" w:cs="Arial"/>
          <w:sz w:val="22"/>
          <w:szCs w:val="22"/>
        </w:rPr>
      </w:pPr>
    </w:p>
    <w:p w:rsidR="0054499A" w:rsidRPr="00BD0894" w:rsidRDefault="0054499A" w:rsidP="0054499A">
      <w:pPr>
        <w:jc w:val="both"/>
        <w:rPr>
          <w:rFonts w:ascii="Arial" w:hAnsi="Arial" w:cs="Arial"/>
          <w:b/>
          <w:sz w:val="22"/>
          <w:szCs w:val="22"/>
        </w:rPr>
      </w:pPr>
      <w:r w:rsidRPr="00BD0894">
        <w:rPr>
          <w:rFonts w:ascii="Arial" w:hAnsi="Arial" w:cs="Arial"/>
          <w:b/>
          <w:sz w:val="22"/>
          <w:szCs w:val="22"/>
        </w:rPr>
        <w:t>Misión General</w:t>
      </w:r>
    </w:p>
    <w:p w:rsidR="003631AF" w:rsidRDefault="003631AF" w:rsidP="0054499A">
      <w:pPr>
        <w:jc w:val="both"/>
        <w:rPr>
          <w:rFonts w:ascii="Arial" w:hAnsi="Arial" w:cs="Arial"/>
          <w:b/>
          <w:sz w:val="22"/>
          <w:szCs w:val="22"/>
        </w:rPr>
      </w:pPr>
    </w:p>
    <w:p w:rsidR="0054499A" w:rsidRPr="00BD0894" w:rsidRDefault="0054499A" w:rsidP="003631AF">
      <w:pPr>
        <w:tabs>
          <w:tab w:val="left" w:pos="1390"/>
        </w:tabs>
        <w:jc w:val="both"/>
        <w:rPr>
          <w:rFonts w:ascii="Arial" w:hAnsi="Arial" w:cs="Arial"/>
          <w:sz w:val="22"/>
          <w:szCs w:val="22"/>
        </w:rPr>
      </w:pPr>
      <w:r w:rsidRPr="00BD0894">
        <w:rPr>
          <w:rFonts w:ascii="Arial" w:hAnsi="Arial" w:cs="Arial"/>
          <w:sz w:val="22"/>
          <w:szCs w:val="22"/>
        </w:rPr>
        <w:t>Corresponde al Director General del Fondo Rotatorio de la Policía o quien haga sus veces, señalar y disponer las directrices de operación para llevar a cabo el Plan de Bienestar y Estímulos en la entidad.</w:t>
      </w:r>
    </w:p>
    <w:p w:rsidR="0054499A" w:rsidRPr="00BD0894" w:rsidRDefault="0054499A" w:rsidP="0054499A">
      <w:pPr>
        <w:jc w:val="both"/>
        <w:rPr>
          <w:rFonts w:ascii="Arial" w:hAnsi="Arial" w:cs="Arial"/>
          <w:sz w:val="22"/>
          <w:szCs w:val="22"/>
        </w:rPr>
      </w:pPr>
    </w:p>
    <w:p w:rsidR="0054499A" w:rsidRPr="00BD0894" w:rsidRDefault="0054499A" w:rsidP="0054499A">
      <w:pPr>
        <w:jc w:val="both"/>
        <w:rPr>
          <w:rFonts w:ascii="Arial" w:hAnsi="Arial" w:cs="Arial"/>
          <w:b/>
          <w:sz w:val="22"/>
          <w:szCs w:val="22"/>
        </w:rPr>
      </w:pPr>
      <w:r w:rsidRPr="00BD0894">
        <w:rPr>
          <w:rFonts w:ascii="Arial" w:hAnsi="Arial" w:cs="Arial"/>
          <w:b/>
          <w:sz w:val="22"/>
          <w:szCs w:val="22"/>
        </w:rPr>
        <w:t>Misiones Particulares</w:t>
      </w:r>
    </w:p>
    <w:p w:rsidR="005C4E21" w:rsidRPr="00BD0894" w:rsidRDefault="005C4E21" w:rsidP="0054499A">
      <w:pPr>
        <w:jc w:val="both"/>
        <w:rPr>
          <w:rFonts w:ascii="Arial" w:hAnsi="Arial" w:cs="Arial"/>
          <w:b/>
          <w:sz w:val="22"/>
          <w:szCs w:val="22"/>
        </w:rPr>
      </w:pPr>
    </w:p>
    <w:p w:rsidR="0054499A" w:rsidRPr="00BD0894" w:rsidRDefault="0054499A" w:rsidP="0054499A">
      <w:pPr>
        <w:jc w:val="both"/>
        <w:rPr>
          <w:rFonts w:ascii="Arial" w:hAnsi="Arial" w:cs="Arial"/>
          <w:b/>
          <w:sz w:val="22"/>
          <w:szCs w:val="22"/>
        </w:rPr>
      </w:pPr>
      <w:r w:rsidRPr="00BD0894">
        <w:rPr>
          <w:rFonts w:ascii="Arial" w:hAnsi="Arial" w:cs="Arial"/>
          <w:b/>
          <w:sz w:val="22"/>
          <w:szCs w:val="22"/>
        </w:rPr>
        <w:t>Comité de Gestión Humana</w:t>
      </w:r>
    </w:p>
    <w:p w:rsidR="0054499A" w:rsidRPr="00BD0894" w:rsidRDefault="0054499A" w:rsidP="0054499A">
      <w:pPr>
        <w:pStyle w:val="Prrafodelista"/>
        <w:spacing w:line="240" w:lineRule="auto"/>
        <w:ind w:left="360"/>
        <w:jc w:val="both"/>
        <w:rPr>
          <w:rFonts w:ascii="Arial" w:hAnsi="Arial" w:cs="Arial"/>
          <w:b/>
        </w:rPr>
      </w:pPr>
    </w:p>
    <w:p w:rsidR="0054499A" w:rsidRPr="00BD0894" w:rsidRDefault="0054499A" w:rsidP="0054499A">
      <w:pPr>
        <w:pStyle w:val="Prrafodelista"/>
        <w:numPr>
          <w:ilvl w:val="0"/>
          <w:numId w:val="9"/>
        </w:numPr>
        <w:spacing w:line="240" w:lineRule="auto"/>
        <w:jc w:val="both"/>
        <w:rPr>
          <w:rFonts w:ascii="Arial" w:hAnsi="Arial" w:cs="Arial"/>
        </w:rPr>
      </w:pPr>
      <w:r w:rsidRPr="00BD0894">
        <w:rPr>
          <w:rFonts w:ascii="Arial" w:hAnsi="Arial" w:cs="Arial"/>
        </w:rPr>
        <w:t>Coordina y supervisa la correcta ejecución del Plan de Bienestar y Estímulos.</w:t>
      </w:r>
    </w:p>
    <w:p w:rsidR="0054499A" w:rsidRPr="00BD0894" w:rsidRDefault="0054499A" w:rsidP="0054499A">
      <w:pPr>
        <w:pStyle w:val="Prrafodelista"/>
        <w:numPr>
          <w:ilvl w:val="0"/>
          <w:numId w:val="9"/>
        </w:numPr>
        <w:spacing w:line="240" w:lineRule="auto"/>
        <w:jc w:val="both"/>
        <w:rPr>
          <w:rFonts w:ascii="Arial" w:hAnsi="Arial" w:cs="Arial"/>
        </w:rPr>
      </w:pPr>
      <w:r w:rsidRPr="00BD0894">
        <w:rPr>
          <w:rFonts w:ascii="Arial" w:hAnsi="Arial" w:cs="Arial"/>
        </w:rPr>
        <w:t>Asesora al Director (a) General en la formulación de nuevas propuestas para el bienestar y estímulos para el logro de los objetivos propuestos en el Plan.</w:t>
      </w:r>
    </w:p>
    <w:p w:rsidR="0054499A" w:rsidRPr="00BD0894" w:rsidRDefault="006665E1" w:rsidP="0054499A">
      <w:pPr>
        <w:jc w:val="both"/>
        <w:rPr>
          <w:rFonts w:ascii="Arial" w:hAnsi="Arial" w:cs="Arial"/>
          <w:sz w:val="22"/>
          <w:szCs w:val="22"/>
        </w:rPr>
      </w:pPr>
      <w:r>
        <w:rPr>
          <w:rFonts w:ascii="Arial" w:hAnsi="Arial" w:cs="Arial"/>
          <w:b/>
          <w:sz w:val="22"/>
          <w:szCs w:val="22"/>
        </w:rPr>
        <w:t>Comisión de</w:t>
      </w:r>
      <w:r w:rsidR="0054499A" w:rsidRPr="00BD0894">
        <w:rPr>
          <w:rFonts w:ascii="Arial" w:hAnsi="Arial" w:cs="Arial"/>
          <w:b/>
          <w:sz w:val="22"/>
          <w:szCs w:val="22"/>
        </w:rPr>
        <w:t xml:space="preserve"> Personal </w:t>
      </w:r>
    </w:p>
    <w:p w:rsidR="0054499A" w:rsidRPr="00BD0894" w:rsidRDefault="0054499A" w:rsidP="0054499A">
      <w:pPr>
        <w:jc w:val="both"/>
        <w:rPr>
          <w:rFonts w:ascii="Arial" w:hAnsi="Arial" w:cs="Arial"/>
          <w:sz w:val="22"/>
          <w:szCs w:val="22"/>
        </w:rPr>
      </w:pPr>
    </w:p>
    <w:p w:rsidR="0054499A" w:rsidRPr="00BD0894" w:rsidRDefault="0054499A" w:rsidP="0054499A">
      <w:pPr>
        <w:numPr>
          <w:ilvl w:val="0"/>
          <w:numId w:val="9"/>
        </w:numPr>
        <w:jc w:val="both"/>
        <w:rPr>
          <w:rFonts w:ascii="Arial" w:eastAsia="Calibri" w:hAnsi="Arial" w:cs="Arial"/>
          <w:sz w:val="22"/>
          <w:szCs w:val="22"/>
          <w:lang w:val="es-MX" w:eastAsia="en-US"/>
        </w:rPr>
      </w:pPr>
      <w:r w:rsidRPr="00BD0894">
        <w:rPr>
          <w:rFonts w:ascii="Arial" w:eastAsia="Calibri" w:hAnsi="Arial" w:cs="Arial"/>
          <w:sz w:val="22"/>
          <w:szCs w:val="22"/>
          <w:lang w:val="es-MX" w:eastAsia="en-US"/>
        </w:rPr>
        <w:t xml:space="preserve">Participar en la elaboración del plan anual de formación y capacitación y en el de estímulos y en su seguimiento; como lo establece el artículo 16 de la Ley 909 de 2004. </w:t>
      </w:r>
    </w:p>
    <w:p w:rsidR="0054499A" w:rsidRPr="00BD0894" w:rsidRDefault="0054499A" w:rsidP="0054499A">
      <w:pPr>
        <w:jc w:val="both"/>
        <w:rPr>
          <w:rFonts w:ascii="Arial" w:hAnsi="Arial" w:cs="Arial"/>
          <w:b/>
          <w:sz w:val="22"/>
          <w:szCs w:val="22"/>
        </w:rPr>
      </w:pPr>
    </w:p>
    <w:p w:rsidR="0054499A" w:rsidRPr="00BD0894" w:rsidRDefault="0054499A" w:rsidP="0054499A">
      <w:pPr>
        <w:jc w:val="both"/>
        <w:rPr>
          <w:rFonts w:ascii="Arial" w:hAnsi="Arial" w:cs="Arial"/>
          <w:b/>
          <w:sz w:val="22"/>
          <w:szCs w:val="22"/>
        </w:rPr>
      </w:pPr>
      <w:r w:rsidRPr="00BD0894">
        <w:rPr>
          <w:rFonts w:ascii="Arial" w:hAnsi="Arial" w:cs="Arial"/>
          <w:b/>
          <w:sz w:val="22"/>
          <w:szCs w:val="22"/>
        </w:rPr>
        <w:t>Oficina Asesora de Planeación</w:t>
      </w:r>
    </w:p>
    <w:p w:rsidR="0054499A" w:rsidRPr="00BD0894" w:rsidRDefault="0054499A" w:rsidP="0054499A">
      <w:pPr>
        <w:pStyle w:val="Prrafodelista"/>
        <w:spacing w:line="240" w:lineRule="auto"/>
        <w:ind w:left="360"/>
        <w:jc w:val="both"/>
        <w:rPr>
          <w:rFonts w:ascii="Arial" w:hAnsi="Arial" w:cs="Arial"/>
          <w:b/>
        </w:rPr>
      </w:pPr>
    </w:p>
    <w:p w:rsidR="0054499A" w:rsidRPr="00BD0894" w:rsidRDefault="0054499A" w:rsidP="0054499A">
      <w:pPr>
        <w:pStyle w:val="Prrafodelista"/>
        <w:numPr>
          <w:ilvl w:val="0"/>
          <w:numId w:val="9"/>
        </w:numPr>
        <w:spacing w:line="240" w:lineRule="auto"/>
        <w:jc w:val="both"/>
        <w:rPr>
          <w:rFonts w:ascii="Arial" w:hAnsi="Arial" w:cs="Arial"/>
        </w:rPr>
      </w:pPr>
      <w:r w:rsidRPr="00BD0894">
        <w:rPr>
          <w:rFonts w:ascii="Arial" w:hAnsi="Arial" w:cs="Arial"/>
        </w:rPr>
        <w:t>Presenta a la Dirección General la viabilidad por el presupuesto en Plan de Necesidades y recomienda los ajustes necesarios.</w:t>
      </w:r>
    </w:p>
    <w:p w:rsidR="0054499A" w:rsidRPr="00BD0894" w:rsidRDefault="0054499A" w:rsidP="0054499A">
      <w:pPr>
        <w:pStyle w:val="Prrafodelista"/>
        <w:numPr>
          <w:ilvl w:val="0"/>
          <w:numId w:val="9"/>
        </w:numPr>
        <w:spacing w:line="240" w:lineRule="auto"/>
        <w:jc w:val="both"/>
        <w:rPr>
          <w:rFonts w:ascii="Arial" w:hAnsi="Arial" w:cs="Arial"/>
        </w:rPr>
      </w:pPr>
      <w:r w:rsidRPr="00BD0894">
        <w:rPr>
          <w:rFonts w:ascii="Arial" w:hAnsi="Arial" w:cs="Arial"/>
        </w:rPr>
        <w:t xml:space="preserve">Realiza seguimiento a lo determinado en las diversas actividades estipuladas en el  Plan de Bienestar y Estímulos. </w:t>
      </w:r>
    </w:p>
    <w:p w:rsidR="0054499A" w:rsidRPr="00BD0894" w:rsidRDefault="0054499A" w:rsidP="0054499A">
      <w:pPr>
        <w:jc w:val="both"/>
        <w:rPr>
          <w:rFonts w:ascii="Arial" w:hAnsi="Arial" w:cs="Arial"/>
          <w:b/>
          <w:bCs/>
          <w:sz w:val="22"/>
          <w:szCs w:val="22"/>
          <w:lang w:val="es-MX"/>
        </w:rPr>
      </w:pPr>
    </w:p>
    <w:p w:rsidR="0054499A" w:rsidRPr="00BD0894" w:rsidRDefault="006A2D88" w:rsidP="006A2D88">
      <w:pPr>
        <w:jc w:val="both"/>
        <w:rPr>
          <w:rFonts w:ascii="Arial" w:hAnsi="Arial" w:cs="Arial"/>
          <w:b/>
          <w:bCs/>
          <w:sz w:val="22"/>
          <w:szCs w:val="22"/>
          <w:lang w:val="es-MX"/>
        </w:rPr>
      </w:pPr>
      <w:r w:rsidRPr="00BD0894">
        <w:rPr>
          <w:rFonts w:ascii="Arial" w:hAnsi="Arial" w:cs="Arial"/>
          <w:b/>
          <w:bCs/>
          <w:sz w:val="22"/>
          <w:szCs w:val="22"/>
          <w:lang w:val="es-MX"/>
        </w:rPr>
        <w:t>10. ANEXOS</w:t>
      </w:r>
      <w:r w:rsidR="00E64168">
        <w:rPr>
          <w:rFonts w:ascii="Arial" w:hAnsi="Arial" w:cs="Arial"/>
          <w:b/>
          <w:bCs/>
          <w:sz w:val="22"/>
          <w:szCs w:val="22"/>
          <w:lang w:val="es-MX"/>
        </w:rPr>
        <w:t xml:space="preserve"> </w:t>
      </w:r>
      <w:r w:rsidRPr="004346E5">
        <w:rPr>
          <w:rFonts w:ascii="Arial" w:hAnsi="Arial" w:cs="Arial"/>
          <w:b/>
          <w:bCs/>
          <w:color w:val="FF0000"/>
          <w:sz w:val="22"/>
          <w:szCs w:val="22"/>
          <w:lang w:val="es-MX"/>
        </w:rPr>
        <w:t xml:space="preserve"> </w:t>
      </w:r>
    </w:p>
    <w:p w:rsidR="0054499A" w:rsidRPr="00BD0894" w:rsidRDefault="0054499A" w:rsidP="0054499A">
      <w:pPr>
        <w:ind w:left="360"/>
        <w:jc w:val="both"/>
        <w:rPr>
          <w:rFonts w:ascii="Arial" w:hAnsi="Arial" w:cs="Arial"/>
          <w:b/>
          <w:bCs/>
          <w:sz w:val="22"/>
          <w:szCs w:val="22"/>
          <w:lang w:val="es-MX"/>
        </w:rPr>
      </w:pPr>
    </w:p>
    <w:p w:rsidR="00A01614" w:rsidRPr="008B60C9" w:rsidRDefault="00A01614" w:rsidP="00A01614">
      <w:pPr>
        <w:ind w:left="360"/>
        <w:jc w:val="both"/>
        <w:rPr>
          <w:rFonts w:ascii="Arial" w:hAnsi="Arial" w:cs="Arial"/>
          <w:sz w:val="22"/>
          <w:szCs w:val="22"/>
        </w:rPr>
      </w:pPr>
      <w:r w:rsidRPr="008B60C9">
        <w:rPr>
          <w:rFonts w:ascii="Arial" w:hAnsi="Arial" w:cs="Arial"/>
          <w:sz w:val="22"/>
          <w:szCs w:val="22"/>
        </w:rPr>
        <w:t>Una vez sea aprobado en el Comité de Gestión Humana las actividades de Bienestar pa</w:t>
      </w:r>
      <w:r w:rsidR="00522CCC">
        <w:rPr>
          <w:rFonts w:ascii="Arial" w:hAnsi="Arial" w:cs="Arial"/>
          <w:sz w:val="22"/>
          <w:szCs w:val="22"/>
        </w:rPr>
        <w:t>ra la vigencia 2022</w:t>
      </w:r>
      <w:r w:rsidR="008B60C9">
        <w:rPr>
          <w:rFonts w:ascii="Arial" w:hAnsi="Arial" w:cs="Arial"/>
          <w:sz w:val="22"/>
          <w:szCs w:val="22"/>
        </w:rPr>
        <w:t xml:space="preserve"> se anexarán.</w:t>
      </w:r>
    </w:p>
    <w:p w:rsidR="0054499A" w:rsidRPr="00BD0894" w:rsidRDefault="0054499A" w:rsidP="0054499A">
      <w:pPr>
        <w:rPr>
          <w:rFonts w:ascii="Arial" w:hAnsi="Arial" w:cs="Arial"/>
          <w:sz w:val="22"/>
          <w:szCs w:val="22"/>
        </w:rPr>
      </w:pPr>
    </w:p>
    <w:p w:rsidR="0054499A" w:rsidRPr="00BD0894" w:rsidRDefault="0054499A" w:rsidP="0054499A">
      <w:pPr>
        <w:autoSpaceDE w:val="0"/>
        <w:autoSpaceDN w:val="0"/>
        <w:adjustRightInd w:val="0"/>
        <w:jc w:val="both"/>
        <w:rPr>
          <w:rFonts w:ascii="Arial" w:hAnsi="Arial" w:cs="Arial"/>
          <w:snapToGrid w:val="0"/>
          <w:sz w:val="22"/>
          <w:szCs w:val="22"/>
        </w:rPr>
      </w:pPr>
    </w:p>
    <w:p w:rsidR="0054499A" w:rsidRPr="00BD0894" w:rsidRDefault="0054499A" w:rsidP="0054499A">
      <w:pPr>
        <w:rPr>
          <w:rFonts w:ascii="Arial" w:hAnsi="Arial" w:cs="Arial"/>
          <w:sz w:val="22"/>
          <w:szCs w:val="22"/>
        </w:rPr>
      </w:pPr>
    </w:p>
    <w:p w:rsidR="002A248F" w:rsidRPr="00BD0894" w:rsidRDefault="002A248F">
      <w:pPr>
        <w:rPr>
          <w:rFonts w:ascii="Arial" w:hAnsi="Arial" w:cs="Arial"/>
          <w:sz w:val="22"/>
          <w:szCs w:val="22"/>
        </w:rPr>
      </w:pPr>
      <w:bookmarkStart w:id="0" w:name="_GoBack"/>
      <w:bookmarkEnd w:id="0"/>
    </w:p>
    <w:sectPr w:rsidR="002A248F" w:rsidRPr="00BD0894" w:rsidSect="00CA7A11">
      <w:headerReference w:type="default" r:id="rId10"/>
      <w:footerReference w:type="default" r:id="rId11"/>
      <w:footerReference w:type="first" r:id="rId12"/>
      <w:pgSz w:w="12240" w:h="15840" w:code="1"/>
      <w:pgMar w:top="1701" w:right="1418" w:bottom="1701" w:left="1701" w:header="851" w:footer="851" w:gutter="0"/>
      <w:pgBorders>
        <w:top w:val="single" w:sz="4" w:space="1" w:color="auto"/>
        <w:left w:val="single" w:sz="4" w:space="6" w:color="auto"/>
        <w:bottom w:val="single" w:sz="4" w:space="2" w:color="auto"/>
        <w:right w:val="single" w:sz="4" w:space="6"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8F6" w:rsidRDefault="007008F6" w:rsidP="00F059E7">
      <w:r>
        <w:separator/>
      </w:r>
    </w:p>
  </w:endnote>
  <w:endnote w:type="continuationSeparator" w:id="0">
    <w:p w:rsidR="007008F6" w:rsidRDefault="007008F6" w:rsidP="00F0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11" w:rsidRPr="002323CE" w:rsidRDefault="000741B3" w:rsidP="000741B3">
    <w:pPr>
      <w:jc w:val="right"/>
      <w:rPr>
        <w:sz w:val="16"/>
        <w:szCs w:val="16"/>
      </w:rPr>
    </w:pPr>
    <w:r>
      <w:rPr>
        <w:rFonts w:ascii="Arial" w:hAnsi="Arial"/>
        <w:sz w:val="20"/>
        <w:szCs w:val="14"/>
      </w:rPr>
      <w:t xml:space="preserve">                                                               F-1-1-05V5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11" w:rsidRPr="002323CE" w:rsidRDefault="00CA7A11" w:rsidP="00CA7A11">
    <w:pPr>
      <w:pStyle w:val="Piedepgina"/>
      <w:jc w:val="right"/>
      <w:rPr>
        <w:rFonts w:ascii="Arial" w:hAnsi="Arial" w:cs="Arial"/>
        <w:sz w:val="16"/>
        <w:szCs w:val="16"/>
      </w:rPr>
    </w:pPr>
    <w:r w:rsidRPr="002323CE">
      <w:rPr>
        <w:rFonts w:ascii="Arial" w:hAnsi="Arial" w:cs="Arial"/>
        <w:sz w:val="16"/>
        <w:szCs w:val="16"/>
      </w:rPr>
      <w:t>F-1-1-</w:t>
    </w:r>
    <w:r>
      <w:rPr>
        <w:rFonts w:ascii="Arial" w:hAnsi="Arial" w:cs="Arial"/>
        <w:sz w:val="16"/>
        <w:szCs w:val="16"/>
      </w:rPr>
      <w:t>5V4</w:t>
    </w:r>
  </w:p>
  <w:p w:rsidR="00CA7A11" w:rsidRDefault="00CA7A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8F6" w:rsidRDefault="007008F6" w:rsidP="00F059E7">
      <w:r>
        <w:separator/>
      </w:r>
    </w:p>
  </w:footnote>
  <w:footnote w:type="continuationSeparator" w:id="0">
    <w:p w:rsidR="007008F6" w:rsidRDefault="007008F6" w:rsidP="00F05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387"/>
      <w:gridCol w:w="1559"/>
    </w:tblGrid>
    <w:tr w:rsidR="00CA7A11" w:rsidRPr="00F8448C" w:rsidTr="00656D0F">
      <w:trPr>
        <w:cantSplit/>
        <w:trHeight w:val="173"/>
      </w:trPr>
      <w:tc>
        <w:tcPr>
          <w:tcW w:w="2268" w:type="dxa"/>
          <w:tcBorders>
            <w:bottom w:val="nil"/>
          </w:tcBorders>
          <w:vAlign w:val="center"/>
        </w:tcPr>
        <w:p w:rsidR="00CA7A11" w:rsidRPr="00B217AE" w:rsidRDefault="00CA7A11" w:rsidP="00CA7A11">
          <w:pPr>
            <w:pStyle w:val="Encabezado"/>
            <w:jc w:val="center"/>
            <w:rPr>
              <w:rFonts w:ascii="Arial" w:hAnsi="Arial" w:cs="Arial"/>
              <w:b/>
              <w:bCs/>
              <w:noProof/>
              <w:color w:val="333333"/>
              <w:sz w:val="10"/>
              <w:szCs w:val="10"/>
            </w:rPr>
          </w:pPr>
          <w:r w:rsidRPr="00B217AE">
            <w:rPr>
              <w:rFonts w:ascii="Arial" w:hAnsi="Arial" w:cs="Arial"/>
              <w:b/>
              <w:noProof/>
              <w:color w:val="333333"/>
              <w:sz w:val="10"/>
              <w:szCs w:val="10"/>
              <w:lang w:val="es-CO" w:eastAsia="es-CO"/>
            </w:rPr>
            <w:drawing>
              <wp:anchor distT="0" distB="0" distL="114300" distR="114300" simplePos="0" relativeHeight="251659264" behindDoc="0" locked="0" layoutInCell="1" allowOverlap="1" wp14:anchorId="4CA67E46" wp14:editId="1180CC5A">
                <wp:simplePos x="0" y="0"/>
                <wp:positionH relativeFrom="column">
                  <wp:posOffset>377190</wp:posOffset>
                </wp:positionH>
                <wp:positionV relativeFrom="paragraph">
                  <wp:posOffset>70485</wp:posOffset>
                </wp:positionV>
                <wp:extent cx="549910" cy="521335"/>
                <wp:effectExtent l="0" t="0" r="2540" b="0"/>
                <wp:wrapNone/>
                <wp:docPr id="22" name="Imagen 2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910" cy="52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7AE">
            <w:rPr>
              <w:rFonts w:ascii="Arial" w:hAnsi="Arial" w:cs="Arial"/>
              <w:b/>
              <w:bCs/>
              <w:noProof/>
              <w:color w:val="333333"/>
              <w:sz w:val="10"/>
              <w:szCs w:val="10"/>
            </w:rPr>
            <w:t>MINISTERIO DE DEFENSA NACIONAL</w:t>
          </w:r>
        </w:p>
      </w:tc>
      <w:tc>
        <w:tcPr>
          <w:tcW w:w="5387" w:type="dxa"/>
          <w:vMerge w:val="restart"/>
          <w:vAlign w:val="center"/>
        </w:tcPr>
        <w:p w:rsidR="00CA7A11" w:rsidRDefault="00CA7A11" w:rsidP="00CA7A11">
          <w:pPr>
            <w:pStyle w:val="Encabezado"/>
            <w:tabs>
              <w:tab w:val="left" w:pos="2896"/>
            </w:tabs>
            <w:rPr>
              <w:rFonts w:ascii="Arial" w:hAnsi="Arial"/>
              <w:sz w:val="20"/>
              <w:szCs w:val="20"/>
            </w:rPr>
          </w:pPr>
          <w:r w:rsidRPr="00652049">
            <w:rPr>
              <w:rFonts w:ascii="Arial" w:hAnsi="Arial"/>
              <w:sz w:val="20"/>
              <w:szCs w:val="20"/>
            </w:rPr>
            <w:t>Titulo:</w:t>
          </w:r>
        </w:p>
        <w:p w:rsidR="00CA7A11" w:rsidRPr="00F8448C" w:rsidRDefault="00CA7A11" w:rsidP="00D12153">
          <w:pPr>
            <w:pStyle w:val="Encabezado"/>
            <w:jc w:val="center"/>
            <w:rPr>
              <w:rFonts w:ascii="Verdana" w:hAnsi="Verdana"/>
              <w:bCs/>
              <w:color w:val="333333"/>
              <w:sz w:val="30"/>
            </w:rPr>
          </w:pPr>
          <w:r w:rsidRPr="009B5177">
            <w:rPr>
              <w:rFonts w:ascii="Verdana" w:hAnsi="Verdana"/>
              <w:b/>
              <w:bCs/>
              <w:color w:val="333333"/>
              <w:sz w:val="30"/>
            </w:rPr>
            <w:t>PLAN ESPECÍFICO DE BIENESTAR Y ESTÍMULOS</w:t>
          </w:r>
          <w:r w:rsidR="00CD2B36">
            <w:rPr>
              <w:rFonts w:ascii="Verdana" w:hAnsi="Verdana"/>
              <w:b/>
              <w:bCs/>
              <w:color w:val="333333"/>
              <w:sz w:val="30"/>
            </w:rPr>
            <w:t xml:space="preserve"> </w:t>
          </w:r>
          <w:r w:rsidR="00CD2B36" w:rsidRPr="00AD5E73">
            <w:rPr>
              <w:rFonts w:ascii="Verdana" w:hAnsi="Verdana"/>
              <w:b/>
              <w:bCs/>
              <w:color w:val="000000" w:themeColor="text1"/>
              <w:sz w:val="30"/>
            </w:rPr>
            <w:t>VIGENCIA 202</w:t>
          </w:r>
          <w:r w:rsidR="00D12153">
            <w:rPr>
              <w:rFonts w:ascii="Verdana" w:hAnsi="Verdana"/>
              <w:b/>
              <w:bCs/>
              <w:color w:val="000000" w:themeColor="text1"/>
              <w:sz w:val="30"/>
            </w:rPr>
            <w:t>2</w:t>
          </w:r>
        </w:p>
      </w:tc>
      <w:tc>
        <w:tcPr>
          <w:tcW w:w="1559" w:type="dxa"/>
          <w:vMerge w:val="restart"/>
          <w:vAlign w:val="center"/>
        </w:tcPr>
        <w:p w:rsidR="00CA7A11" w:rsidRPr="00F8448C" w:rsidRDefault="00CA7A11" w:rsidP="00656D0F">
          <w:pPr>
            <w:pStyle w:val="Encabezado"/>
            <w:jc w:val="center"/>
            <w:rPr>
              <w:rFonts w:ascii="Arial" w:hAnsi="Arial" w:cs="Arial"/>
              <w:color w:val="333333"/>
              <w:sz w:val="14"/>
            </w:rPr>
          </w:pPr>
          <w:r w:rsidRPr="00F8448C">
            <w:rPr>
              <w:rFonts w:ascii="Arial" w:hAnsi="Arial" w:cs="Arial"/>
              <w:color w:val="333333"/>
              <w:sz w:val="14"/>
              <w:szCs w:val="16"/>
            </w:rPr>
            <w:t>Fecha (año-Mes Día)</w:t>
          </w:r>
          <w:r w:rsidRPr="00F8448C">
            <w:rPr>
              <w:rFonts w:ascii="Arial" w:hAnsi="Arial" w:cs="Arial"/>
              <w:color w:val="333333"/>
              <w:sz w:val="14"/>
            </w:rPr>
            <w:t>:</w:t>
          </w:r>
        </w:p>
        <w:p w:rsidR="00CA7A11" w:rsidRPr="00F8448C" w:rsidRDefault="00CD2B36" w:rsidP="00D12153">
          <w:pPr>
            <w:pStyle w:val="Encabezado"/>
            <w:jc w:val="center"/>
            <w:rPr>
              <w:rFonts w:ascii="Arial" w:hAnsi="Arial" w:cs="Arial"/>
              <w:color w:val="333333"/>
              <w:sz w:val="14"/>
            </w:rPr>
          </w:pPr>
          <w:r>
            <w:rPr>
              <w:rFonts w:ascii="Arial" w:hAnsi="Arial" w:cs="Arial"/>
              <w:sz w:val="14"/>
            </w:rPr>
            <w:t>202</w:t>
          </w:r>
          <w:r w:rsidR="00D12153">
            <w:rPr>
              <w:rFonts w:ascii="Arial" w:hAnsi="Arial" w:cs="Arial"/>
              <w:sz w:val="14"/>
            </w:rPr>
            <w:t>1</w:t>
          </w:r>
          <w:r>
            <w:rPr>
              <w:rFonts w:ascii="Arial" w:hAnsi="Arial" w:cs="Arial"/>
              <w:sz w:val="14"/>
            </w:rPr>
            <w:t>-12</w:t>
          </w:r>
          <w:r w:rsidRPr="001A6F24">
            <w:rPr>
              <w:rFonts w:ascii="Arial" w:hAnsi="Arial" w:cs="Arial"/>
              <w:sz w:val="14"/>
            </w:rPr>
            <w:t>-</w:t>
          </w:r>
          <w:r w:rsidR="001A6F24" w:rsidRPr="001A6F24">
            <w:rPr>
              <w:rFonts w:ascii="Arial" w:hAnsi="Arial" w:cs="Arial"/>
              <w:sz w:val="14"/>
            </w:rPr>
            <w:t>2</w:t>
          </w:r>
          <w:r w:rsidR="00D12153">
            <w:rPr>
              <w:rFonts w:ascii="Arial" w:hAnsi="Arial" w:cs="Arial"/>
              <w:sz w:val="14"/>
            </w:rPr>
            <w:t>0</w:t>
          </w:r>
        </w:p>
      </w:tc>
    </w:tr>
    <w:tr w:rsidR="00CA7A11" w:rsidRPr="00254B6D" w:rsidTr="00CA7A11">
      <w:trPr>
        <w:cantSplit/>
        <w:trHeight w:val="276"/>
      </w:trPr>
      <w:tc>
        <w:tcPr>
          <w:tcW w:w="2268" w:type="dxa"/>
          <w:vMerge w:val="restart"/>
          <w:tcBorders>
            <w:top w:val="nil"/>
            <w:bottom w:val="nil"/>
          </w:tcBorders>
          <w:vAlign w:val="center"/>
        </w:tcPr>
        <w:p w:rsidR="00CA7A11" w:rsidRPr="00B217AE" w:rsidRDefault="00CA7A11" w:rsidP="00CA7A11">
          <w:pPr>
            <w:pStyle w:val="Encabezado"/>
            <w:jc w:val="center"/>
            <w:rPr>
              <w:rFonts w:ascii="Arial" w:hAnsi="Arial" w:cs="Arial"/>
              <w:b/>
              <w:color w:val="333333"/>
              <w:sz w:val="10"/>
              <w:szCs w:val="10"/>
            </w:rPr>
          </w:pPr>
        </w:p>
      </w:tc>
      <w:tc>
        <w:tcPr>
          <w:tcW w:w="5387" w:type="dxa"/>
          <w:vMerge/>
          <w:vAlign w:val="center"/>
        </w:tcPr>
        <w:p w:rsidR="00CA7A11" w:rsidRDefault="00CA7A11" w:rsidP="00CA7A11">
          <w:pPr>
            <w:pStyle w:val="Encabezado"/>
            <w:jc w:val="center"/>
            <w:rPr>
              <w:rFonts w:ascii="Verdana" w:hAnsi="Verdana"/>
              <w:b/>
              <w:bCs/>
              <w:color w:val="333333"/>
              <w:sz w:val="30"/>
            </w:rPr>
          </w:pPr>
        </w:p>
      </w:tc>
      <w:tc>
        <w:tcPr>
          <w:tcW w:w="1559" w:type="dxa"/>
          <w:vMerge/>
        </w:tcPr>
        <w:p w:rsidR="00CA7A11" w:rsidRPr="00254B6D" w:rsidRDefault="00CA7A11" w:rsidP="00CA7A11">
          <w:pPr>
            <w:pStyle w:val="Encabezado"/>
            <w:rPr>
              <w:rFonts w:ascii="Arial" w:hAnsi="Arial" w:cs="Arial"/>
              <w:color w:val="333333"/>
              <w:sz w:val="14"/>
            </w:rPr>
          </w:pPr>
        </w:p>
      </w:tc>
    </w:tr>
    <w:tr w:rsidR="00CA7A11" w:rsidRPr="00254B6D" w:rsidTr="00CA7A11">
      <w:trPr>
        <w:cantSplit/>
        <w:trHeight w:val="305"/>
      </w:trPr>
      <w:tc>
        <w:tcPr>
          <w:tcW w:w="2268" w:type="dxa"/>
          <w:vMerge/>
          <w:tcBorders>
            <w:top w:val="nil"/>
            <w:bottom w:val="nil"/>
          </w:tcBorders>
        </w:tcPr>
        <w:p w:rsidR="00CA7A11" w:rsidRPr="00B217AE" w:rsidRDefault="00CA7A11" w:rsidP="00CA7A11">
          <w:pPr>
            <w:pStyle w:val="Encabezado"/>
            <w:jc w:val="center"/>
            <w:rPr>
              <w:rFonts w:ascii="Arial" w:hAnsi="Arial" w:cs="Arial"/>
              <w:b/>
              <w:color w:val="333333"/>
              <w:sz w:val="10"/>
              <w:szCs w:val="10"/>
            </w:rPr>
          </w:pPr>
        </w:p>
      </w:tc>
      <w:tc>
        <w:tcPr>
          <w:tcW w:w="5387" w:type="dxa"/>
          <w:vMerge/>
        </w:tcPr>
        <w:p w:rsidR="00CA7A11" w:rsidRDefault="00CA7A11" w:rsidP="00CA7A11">
          <w:pPr>
            <w:pStyle w:val="Encabezado"/>
            <w:rPr>
              <w:rFonts w:ascii="Verdana" w:hAnsi="Verdana"/>
              <w:b/>
              <w:bCs/>
              <w:color w:val="333333"/>
            </w:rPr>
          </w:pPr>
        </w:p>
      </w:tc>
      <w:tc>
        <w:tcPr>
          <w:tcW w:w="1559" w:type="dxa"/>
          <w:vMerge w:val="restart"/>
          <w:vAlign w:val="center"/>
        </w:tcPr>
        <w:p w:rsidR="00CA7A11" w:rsidRPr="00254B6D" w:rsidRDefault="00CA7A11" w:rsidP="00CA7A11">
          <w:pPr>
            <w:pStyle w:val="Encabezado"/>
            <w:ind w:left="-801" w:firstLine="731"/>
            <w:rPr>
              <w:rFonts w:ascii="Arial" w:hAnsi="Arial" w:cs="Arial"/>
              <w:color w:val="333333"/>
              <w:sz w:val="14"/>
            </w:rPr>
          </w:pPr>
          <w:r w:rsidRPr="00254B6D">
            <w:rPr>
              <w:rFonts w:ascii="Arial" w:hAnsi="Arial" w:cs="Arial"/>
              <w:color w:val="333333"/>
              <w:sz w:val="14"/>
            </w:rPr>
            <w:t xml:space="preserve">Página </w:t>
          </w:r>
          <w:r w:rsidRPr="00254B6D">
            <w:rPr>
              <w:rFonts w:ascii="Arial" w:hAnsi="Arial" w:cs="Arial"/>
              <w:color w:val="333333"/>
              <w:sz w:val="14"/>
            </w:rPr>
            <w:fldChar w:fldCharType="begin"/>
          </w:r>
          <w:r w:rsidRPr="00254B6D">
            <w:rPr>
              <w:rFonts w:ascii="Arial" w:hAnsi="Arial" w:cs="Arial"/>
              <w:color w:val="333333"/>
              <w:sz w:val="14"/>
            </w:rPr>
            <w:instrText xml:space="preserve"> PAGE </w:instrText>
          </w:r>
          <w:r w:rsidRPr="00254B6D">
            <w:rPr>
              <w:rFonts w:ascii="Arial" w:hAnsi="Arial" w:cs="Arial"/>
              <w:color w:val="333333"/>
              <w:sz w:val="14"/>
            </w:rPr>
            <w:fldChar w:fldCharType="separate"/>
          </w:r>
          <w:r w:rsidR="00522CCC">
            <w:rPr>
              <w:rFonts w:ascii="Arial" w:hAnsi="Arial" w:cs="Arial"/>
              <w:noProof/>
              <w:color w:val="333333"/>
              <w:sz w:val="14"/>
            </w:rPr>
            <w:t>13</w:t>
          </w:r>
          <w:r w:rsidRPr="00254B6D">
            <w:rPr>
              <w:rFonts w:ascii="Arial" w:hAnsi="Arial" w:cs="Arial"/>
              <w:color w:val="333333"/>
              <w:sz w:val="14"/>
            </w:rPr>
            <w:fldChar w:fldCharType="end"/>
          </w:r>
          <w:r w:rsidRPr="00254B6D">
            <w:rPr>
              <w:rFonts w:ascii="Arial" w:hAnsi="Arial" w:cs="Arial"/>
              <w:color w:val="333333"/>
              <w:sz w:val="14"/>
            </w:rPr>
            <w:t xml:space="preserve"> de </w:t>
          </w:r>
          <w:r w:rsidRPr="00254B6D">
            <w:rPr>
              <w:rStyle w:val="Nmerodepgina"/>
              <w:rFonts w:ascii="Arial" w:hAnsi="Arial" w:cs="Arial"/>
              <w:color w:val="333333"/>
              <w:sz w:val="14"/>
            </w:rPr>
            <w:fldChar w:fldCharType="begin"/>
          </w:r>
          <w:r w:rsidRPr="00254B6D">
            <w:rPr>
              <w:rStyle w:val="Nmerodepgina"/>
              <w:rFonts w:ascii="Arial" w:hAnsi="Arial" w:cs="Arial"/>
              <w:color w:val="333333"/>
              <w:sz w:val="14"/>
            </w:rPr>
            <w:instrText xml:space="preserve"> NUMPAGES </w:instrText>
          </w:r>
          <w:r w:rsidRPr="00254B6D">
            <w:rPr>
              <w:rStyle w:val="Nmerodepgina"/>
              <w:rFonts w:ascii="Arial" w:hAnsi="Arial" w:cs="Arial"/>
              <w:color w:val="333333"/>
              <w:sz w:val="14"/>
            </w:rPr>
            <w:fldChar w:fldCharType="separate"/>
          </w:r>
          <w:r w:rsidR="00522CCC">
            <w:rPr>
              <w:rStyle w:val="Nmerodepgina"/>
              <w:rFonts w:ascii="Arial" w:hAnsi="Arial" w:cs="Arial"/>
              <w:noProof/>
              <w:color w:val="333333"/>
              <w:sz w:val="14"/>
            </w:rPr>
            <w:t>14</w:t>
          </w:r>
          <w:r w:rsidRPr="00254B6D">
            <w:rPr>
              <w:rStyle w:val="Nmerodepgina"/>
              <w:rFonts w:ascii="Arial" w:hAnsi="Arial" w:cs="Arial"/>
              <w:color w:val="333333"/>
              <w:sz w:val="14"/>
            </w:rPr>
            <w:fldChar w:fldCharType="end"/>
          </w:r>
        </w:p>
      </w:tc>
    </w:tr>
    <w:tr w:rsidR="00CA7A11" w:rsidTr="00CA7A11">
      <w:trPr>
        <w:cantSplit/>
        <w:trHeight w:val="258"/>
      </w:trPr>
      <w:tc>
        <w:tcPr>
          <w:tcW w:w="2268" w:type="dxa"/>
          <w:tcBorders>
            <w:top w:val="nil"/>
          </w:tcBorders>
        </w:tcPr>
        <w:p w:rsidR="00082803" w:rsidRDefault="00082803" w:rsidP="00CA7A11">
          <w:pPr>
            <w:pStyle w:val="Encabezado"/>
            <w:jc w:val="center"/>
            <w:rPr>
              <w:rFonts w:ascii="Arial" w:hAnsi="Arial" w:cs="Arial"/>
              <w:b/>
              <w:color w:val="333333"/>
              <w:sz w:val="10"/>
              <w:szCs w:val="10"/>
            </w:rPr>
          </w:pPr>
        </w:p>
        <w:p w:rsidR="00082803" w:rsidRDefault="00082803" w:rsidP="00CA7A11">
          <w:pPr>
            <w:pStyle w:val="Encabezado"/>
            <w:jc w:val="center"/>
            <w:rPr>
              <w:rFonts w:ascii="Arial" w:hAnsi="Arial" w:cs="Arial"/>
              <w:b/>
              <w:color w:val="333333"/>
              <w:sz w:val="10"/>
              <w:szCs w:val="10"/>
            </w:rPr>
          </w:pPr>
        </w:p>
        <w:p w:rsidR="00CA7A11" w:rsidRPr="00B217AE" w:rsidRDefault="00CA7A11" w:rsidP="00CA7A11">
          <w:pPr>
            <w:pStyle w:val="Encabezado"/>
            <w:jc w:val="center"/>
            <w:rPr>
              <w:rFonts w:ascii="Arial" w:hAnsi="Arial" w:cs="Arial"/>
              <w:b/>
              <w:color w:val="333333"/>
              <w:sz w:val="10"/>
              <w:szCs w:val="10"/>
            </w:rPr>
          </w:pPr>
          <w:r w:rsidRPr="00B217AE">
            <w:rPr>
              <w:rFonts w:ascii="Arial" w:hAnsi="Arial" w:cs="Arial"/>
              <w:b/>
              <w:color w:val="333333"/>
              <w:sz w:val="10"/>
              <w:szCs w:val="10"/>
            </w:rPr>
            <w:t>FONDO ROTATORIO DE LA POLICÍA</w:t>
          </w:r>
        </w:p>
      </w:tc>
      <w:tc>
        <w:tcPr>
          <w:tcW w:w="5387" w:type="dxa"/>
          <w:vMerge/>
        </w:tcPr>
        <w:p w:rsidR="00CA7A11" w:rsidRDefault="00CA7A11" w:rsidP="00CA7A11">
          <w:pPr>
            <w:pStyle w:val="Encabezado"/>
            <w:rPr>
              <w:rFonts w:ascii="Verdana" w:hAnsi="Verdana"/>
              <w:b/>
              <w:bCs/>
              <w:color w:val="333333"/>
            </w:rPr>
          </w:pPr>
        </w:p>
      </w:tc>
      <w:tc>
        <w:tcPr>
          <w:tcW w:w="1559" w:type="dxa"/>
          <w:vMerge/>
          <w:vAlign w:val="center"/>
        </w:tcPr>
        <w:p w:rsidR="00CA7A11" w:rsidRDefault="00CA7A11" w:rsidP="00CA7A11">
          <w:pPr>
            <w:pStyle w:val="Encabezado"/>
            <w:ind w:left="-801" w:firstLine="731"/>
            <w:rPr>
              <w:rFonts w:ascii="Verdana" w:hAnsi="Verdana"/>
              <w:color w:val="333333"/>
            </w:rPr>
          </w:pPr>
        </w:p>
      </w:tc>
    </w:tr>
  </w:tbl>
  <w:p w:rsidR="00CA7A11" w:rsidRPr="00027377" w:rsidRDefault="00CA7A11" w:rsidP="00CA7A11">
    <w:pPr>
      <w:pStyle w:val="Encabezado"/>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6A34"/>
    <w:multiLevelType w:val="hybridMultilevel"/>
    <w:tmpl w:val="5DBE9B24"/>
    <w:lvl w:ilvl="0" w:tplc="2E3870C2">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B2393E"/>
    <w:multiLevelType w:val="hybridMultilevel"/>
    <w:tmpl w:val="DC541946"/>
    <w:lvl w:ilvl="0" w:tplc="40F0B51E">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9D6AFF"/>
    <w:multiLevelType w:val="hybridMultilevel"/>
    <w:tmpl w:val="F8186B0A"/>
    <w:lvl w:ilvl="0" w:tplc="B8A40FCA">
      <w:start w:val="4"/>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A0F1CF4"/>
    <w:multiLevelType w:val="multilevel"/>
    <w:tmpl w:val="69E87E1A"/>
    <w:lvl w:ilvl="0">
      <w:start w:val="1"/>
      <w:numFmt w:val="bullet"/>
      <w:lvlText w:val=""/>
      <w:lvlJc w:val="left"/>
      <w:pPr>
        <w:tabs>
          <w:tab w:val="num" w:pos="720"/>
        </w:tabs>
        <w:ind w:left="720" w:hanging="360"/>
      </w:pPr>
      <w:rPr>
        <w:rFonts w:ascii="Symbol" w:hAnsi="Symbol" w:hint="default"/>
      </w:rPr>
    </w:lvl>
    <w:lvl w:ilvl="1">
      <w:start w:val="3"/>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 w15:restartNumberingAfterBreak="0">
    <w:nsid w:val="3BBF4BA5"/>
    <w:multiLevelType w:val="hybridMultilevel"/>
    <w:tmpl w:val="73FCE60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E6438E9"/>
    <w:multiLevelType w:val="hybridMultilevel"/>
    <w:tmpl w:val="FB2A35B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4AB6647F"/>
    <w:multiLevelType w:val="hybridMultilevel"/>
    <w:tmpl w:val="4C804D7E"/>
    <w:lvl w:ilvl="0" w:tplc="E1369082">
      <w:start w:val="5"/>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5B071F"/>
    <w:multiLevelType w:val="hybridMultilevel"/>
    <w:tmpl w:val="FDE047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0103263"/>
    <w:multiLevelType w:val="hybridMultilevel"/>
    <w:tmpl w:val="61A0A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1B51F3"/>
    <w:multiLevelType w:val="hybridMultilevel"/>
    <w:tmpl w:val="5C1026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1A56DF9"/>
    <w:multiLevelType w:val="multilevel"/>
    <w:tmpl w:val="69E87E1A"/>
    <w:lvl w:ilvl="0">
      <w:start w:val="1"/>
      <w:numFmt w:val="bullet"/>
      <w:lvlText w:val=""/>
      <w:lvlJc w:val="left"/>
      <w:pPr>
        <w:tabs>
          <w:tab w:val="num" w:pos="360"/>
        </w:tabs>
        <w:ind w:left="360" w:hanging="360"/>
      </w:pPr>
      <w:rPr>
        <w:rFonts w:ascii="Symbol" w:hAnsi="Symbol" w:hint="default"/>
      </w:rPr>
    </w:lvl>
    <w:lvl w:ilvl="1">
      <w:start w:val="3"/>
      <w:numFmt w:val="decimal"/>
      <w:lvlText w:val="%2."/>
      <w:lvlJc w:val="left"/>
      <w:pPr>
        <w:ind w:left="1080" w:hanging="360"/>
      </w:pPr>
      <w:rPr>
        <w:rFonts w:hint="default"/>
      </w:rPr>
    </w:lvl>
    <w:lvl w:ilvl="2" w:tentative="1">
      <w:start w:val="1"/>
      <w:numFmt w:val="lowerLetter"/>
      <w:lvlText w:val="%3."/>
      <w:lvlJc w:val="left"/>
      <w:pPr>
        <w:tabs>
          <w:tab w:val="num" w:pos="1800"/>
        </w:tabs>
        <w:ind w:left="1800" w:hanging="360"/>
      </w:pPr>
      <w:rPr>
        <w:rFonts w:cs="Times New Roman"/>
      </w:rPr>
    </w:lvl>
    <w:lvl w:ilvl="3" w:tentative="1">
      <w:start w:val="1"/>
      <w:numFmt w:val="lowerLetter"/>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Letter"/>
      <w:lvlText w:val="%6."/>
      <w:lvlJc w:val="left"/>
      <w:pPr>
        <w:tabs>
          <w:tab w:val="num" w:pos="3960"/>
        </w:tabs>
        <w:ind w:left="3960" w:hanging="360"/>
      </w:pPr>
      <w:rPr>
        <w:rFonts w:cs="Times New Roman"/>
      </w:rPr>
    </w:lvl>
    <w:lvl w:ilvl="6" w:tentative="1">
      <w:start w:val="1"/>
      <w:numFmt w:val="lowerLetter"/>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Letter"/>
      <w:lvlText w:val="%9."/>
      <w:lvlJc w:val="left"/>
      <w:pPr>
        <w:tabs>
          <w:tab w:val="num" w:pos="6120"/>
        </w:tabs>
        <w:ind w:left="6120" w:hanging="360"/>
      </w:pPr>
      <w:rPr>
        <w:rFonts w:cs="Times New Roman"/>
      </w:rPr>
    </w:lvl>
  </w:abstractNum>
  <w:abstractNum w:abstractNumId="11" w15:restartNumberingAfterBreak="0">
    <w:nsid w:val="672827A1"/>
    <w:multiLevelType w:val="hybridMultilevel"/>
    <w:tmpl w:val="1B98DCEE"/>
    <w:lvl w:ilvl="0" w:tplc="FFFFFFFF">
      <w:start w:val="1"/>
      <w:numFmt w:val="bullet"/>
      <w:pStyle w:val="Listaconvietas2"/>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CF0595"/>
    <w:multiLevelType w:val="hybridMultilevel"/>
    <w:tmpl w:val="F1167366"/>
    <w:lvl w:ilvl="0" w:tplc="0C0A0001">
      <w:start w:val="1"/>
      <w:numFmt w:val="bullet"/>
      <w:lvlText w:val=""/>
      <w:lvlJc w:val="left"/>
      <w:pPr>
        <w:tabs>
          <w:tab w:val="num" w:pos="360"/>
        </w:tabs>
        <w:ind w:left="360" w:hanging="360"/>
      </w:pPr>
      <w:rPr>
        <w:rFonts w:ascii="Symbol" w:hAnsi="Symbol" w:hint="default"/>
        <w:color w:val="auto"/>
        <w:sz w:val="20"/>
      </w:rPr>
    </w:lvl>
    <w:lvl w:ilvl="1" w:tplc="080A0003">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7DC12590"/>
    <w:multiLevelType w:val="multilevel"/>
    <w:tmpl w:val="69E87E1A"/>
    <w:lvl w:ilvl="0">
      <w:start w:val="1"/>
      <w:numFmt w:val="bullet"/>
      <w:lvlText w:val=""/>
      <w:lvlJc w:val="left"/>
      <w:pPr>
        <w:tabs>
          <w:tab w:val="num" w:pos="720"/>
        </w:tabs>
        <w:ind w:left="720" w:hanging="360"/>
      </w:pPr>
      <w:rPr>
        <w:rFonts w:ascii="Symbol" w:hAnsi="Symbol" w:hint="default"/>
      </w:rPr>
    </w:lvl>
    <w:lvl w:ilvl="1">
      <w:start w:val="3"/>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abstractNumId w:val="4"/>
  </w:num>
  <w:num w:numId="2">
    <w:abstractNumId w:val="10"/>
  </w:num>
  <w:num w:numId="3">
    <w:abstractNumId w:val="11"/>
  </w:num>
  <w:num w:numId="4">
    <w:abstractNumId w:val="7"/>
  </w:num>
  <w:num w:numId="5">
    <w:abstractNumId w:val="12"/>
  </w:num>
  <w:num w:numId="6">
    <w:abstractNumId w:val="3"/>
  </w:num>
  <w:num w:numId="7">
    <w:abstractNumId w:val="13"/>
  </w:num>
  <w:num w:numId="8">
    <w:abstractNumId w:val="9"/>
  </w:num>
  <w:num w:numId="9">
    <w:abstractNumId w:val="5"/>
  </w:num>
  <w:num w:numId="10">
    <w:abstractNumId w:val="8"/>
  </w:num>
  <w:num w:numId="11">
    <w:abstractNumId w:val="0"/>
  </w:num>
  <w:num w:numId="12">
    <w:abstractNumId w:val="6"/>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9A"/>
    <w:rsid w:val="000031B7"/>
    <w:rsid w:val="000204B6"/>
    <w:rsid w:val="000219DE"/>
    <w:rsid w:val="00036F55"/>
    <w:rsid w:val="00040606"/>
    <w:rsid w:val="00046929"/>
    <w:rsid w:val="00053E95"/>
    <w:rsid w:val="000566D5"/>
    <w:rsid w:val="00072BFA"/>
    <w:rsid w:val="000741B3"/>
    <w:rsid w:val="00082803"/>
    <w:rsid w:val="000A0596"/>
    <w:rsid w:val="000A7EA2"/>
    <w:rsid w:val="000B628B"/>
    <w:rsid w:val="000C1004"/>
    <w:rsid w:val="000E4D46"/>
    <w:rsid w:val="000F735E"/>
    <w:rsid w:val="00105BB2"/>
    <w:rsid w:val="001243BA"/>
    <w:rsid w:val="00127ADE"/>
    <w:rsid w:val="00143AFE"/>
    <w:rsid w:val="00144F7D"/>
    <w:rsid w:val="00145C56"/>
    <w:rsid w:val="00152B3A"/>
    <w:rsid w:val="00157444"/>
    <w:rsid w:val="00157753"/>
    <w:rsid w:val="00173BAD"/>
    <w:rsid w:val="0017410B"/>
    <w:rsid w:val="00175F47"/>
    <w:rsid w:val="00186473"/>
    <w:rsid w:val="00187284"/>
    <w:rsid w:val="001A6F24"/>
    <w:rsid w:val="001B2A93"/>
    <w:rsid w:val="001B49C1"/>
    <w:rsid w:val="001E1023"/>
    <w:rsid w:val="00215F59"/>
    <w:rsid w:val="002531FB"/>
    <w:rsid w:val="00297012"/>
    <w:rsid w:val="002A248F"/>
    <w:rsid w:val="002A7AFD"/>
    <w:rsid w:val="002B7542"/>
    <w:rsid w:val="002C6054"/>
    <w:rsid w:val="002E3798"/>
    <w:rsid w:val="002F2EBD"/>
    <w:rsid w:val="002F3584"/>
    <w:rsid w:val="002F6118"/>
    <w:rsid w:val="003061B5"/>
    <w:rsid w:val="00310609"/>
    <w:rsid w:val="00326D5A"/>
    <w:rsid w:val="00332419"/>
    <w:rsid w:val="00337A37"/>
    <w:rsid w:val="003609C5"/>
    <w:rsid w:val="003631AF"/>
    <w:rsid w:val="003774E0"/>
    <w:rsid w:val="00386CED"/>
    <w:rsid w:val="003A0428"/>
    <w:rsid w:val="003A55B9"/>
    <w:rsid w:val="003E6E66"/>
    <w:rsid w:val="0041165F"/>
    <w:rsid w:val="00414EB0"/>
    <w:rsid w:val="0042044B"/>
    <w:rsid w:val="0042608B"/>
    <w:rsid w:val="004346E5"/>
    <w:rsid w:val="004613F5"/>
    <w:rsid w:val="004649FB"/>
    <w:rsid w:val="00484924"/>
    <w:rsid w:val="004A4E1D"/>
    <w:rsid w:val="004D0E40"/>
    <w:rsid w:val="004E3E31"/>
    <w:rsid w:val="004F2CF8"/>
    <w:rsid w:val="004F33A8"/>
    <w:rsid w:val="00502B02"/>
    <w:rsid w:val="0051476F"/>
    <w:rsid w:val="00516A0A"/>
    <w:rsid w:val="00521B0B"/>
    <w:rsid w:val="00522CCC"/>
    <w:rsid w:val="0054499A"/>
    <w:rsid w:val="00544D73"/>
    <w:rsid w:val="00565A88"/>
    <w:rsid w:val="00572763"/>
    <w:rsid w:val="005732B9"/>
    <w:rsid w:val="00573A78"/>
    <w:rsid w:val="00586808"/>
    <w:rsid w:val="005C4E21"/>
    <w:rsid w:val="005D65D4"/>
    <w:rsid w:val="00606AE3"/>
    <w:rsid w:val="00645852"/>
    <w:rsid w:val="0064740A"/>
    <w:rsid w:val="0065649D"/>
    <w:rsid w:val="00656D0F"/>
    <w:rsid w:val="00657A83"/>
    <w:rsid w:val="006665A9"/>
    <w:rsid w:val="006665E1"/>
    <w:rsid w:val="006A2D88"/>
    <w:rsid w:val="006B25A7"/>
    <w:rsid w:val="006B3F05"/>
    <w:rsid w:val="006D1DFA"/>
    <w:rsid w:val="006E0CB3"/>
    <w:rsid w:val="006E3ED8"/>
    <w:rsid w:val="006F0237"/>
    <w:rsid w:val="007008F6"/>
    <w:rsid w:val="00701DE1"/>
    <w:rsid w:val="00710855"/>
    <w:rsid w:val="007379CA"/>
    <w:rsid w:val="00744615"/>
    <w:rsid w:val="00746BD1"/>
    <w:rsid w:val="007570E7"/>
    <w:rsid w:val="00770DB6"/>
    <w:rsid w:val="00780321"/>
    <w:rsid w:val="007935C3"/>
    <w:rsid w:val="007B43EC"/>
    <w:rsid w:val="007E2B96"/>
    <w:rsid w:val="007E753A"/>
    <w:rsid w:val="00801500"/>
    <w:rsid w:val="00833D83"/>
    <w:rsid w:val="00833E08"/>
    <w:rsid w:val="0083686F"/>
    <w:rsid w:val="00836E6A"/>
    <w:rsid w:val="008421B9"/>
    <w:rsid w:val="008447EB"/>
    <w:rsid w:val="00874C76"/>
    <w:rsid w:val="00884969"/>
    <w:rsid w:val="00887404"/>
    <w:rsid w:val="008879A7"/>
    <w:rsid w:val="008A7991"/>
    <w:rsid w:val="008B0E75"/>
    <w:rsid w:val="008B60C9"/>
    <w:rsid w:val="008E09C6"/>
    <w:rsid w:val="00900798"/>
    <w:rsid w:val="0091044A"/>
    <w:rsid w:val="0091211C"/>
    <w:rsid w:val="00915D37"/>
    <w:rsid w:val="00916F90"/>
    <w:rsid w:val="00932CCE"/>
    <w:rsid w:val="00934B72"/>
    <w:rsid w:val="00942FD0"/>
    <w:rsid w:val="00945157"/>
    <w:rsid w:val="00946CF6"/>
    <w:rsid w:val="00955BD6"/>
    <w:rsid w:val="009609BA"/>
    <w:rsid w:val="00964C1C"/>
    <w:rsid w:val="00971372"/>
    <w:rsid w:val="00985CDC"/>
    <w:rsid w:val="009A4808"/>
    <w:rsid w:val="009B3D88"/>
    <w:rsid w:val="009D0B63"/>
    <w:rsid w:val="009D17E4"/>
    <w:rsid w:val="009E41ED"/>
    <w:rsid w:val="009E7C3C"/>
    <w:rsid w:val="009F3817"/>
    <w:rsid w:val="00A01614"/>
    <w:rsid w:val="00A22D9B"/>
    <w:rsid w:val="00A256E4"/>
    <w:rsid w:val="00A31736"/>
    <w:rsid w:val="00A31B6F"/>
    <w:rsid w:val="00A31BE1"/>
    <w:rsid w:val="00A40D12"/>
    <w:rsid w:val="00A76460"/>
    <w:rsid w:val="00A91066"/>
    <w:rsid w:val="00AC1CE2"/>
    <w:rsid w:val="00AD2FE2"/>
    <w:rsid w:val="00AD3C8F"/>
    <w:rsid w:val="00AD5E73"/>
    <w:rsid w:val="00B2214B"/>
    <w:rsid w:val="00B254C6"/>
    <w:rsid w:val="00B36C29"/>
    <w:rsid w:val="00B53CD4"/>
    <w:rsid w:val="00B73DAD"/>
    <w:rsid w:val="00B87E8B"/>
    <w:rsid w:val="00BA7344"/>
    <w:rsid w:val="00BB23D9"/>
    <w:rsid w:val="00BB2774"/>
    <w:rsid w:val="00BB74F3"/>
    <w:rsid w:val="00BD0650"/>
    <w:rsid w:val="00BD0894"/>
    <w:rsid w:val="00BF23DB"/>
    <w:rsid w:val="00BF2EF6"/>
    <w:rsid w:val="00C06CA6"/>
    <w:rsid w:val="00C13472"/>
    <w:rsid w:val="00C14699"/>
    <w:rsid w:val="00C40567"/>
    <w:rsid w:val="00C434E0"/>
    <w:rsid w:val="00C52313"/>
    <w:rsid w:val="00C60FFB"/>
    <w:rsid w:val="00C6355C"/>
    <w:rsid w:val="00C72365"/>
    <w:rsid w:val="00C9183D"/>
    <w:rsid w:val="00C92E0D"/>
    <w:rsid w:val="00CA5EA1"/>
    <w:rsid w:val="00CA7A11"/>
    <w:rsid w:val="00CB4706"/>
    <w:rsid w:val="00CD07BE"/>
    <w:rsid w:val="00CD2B36"/>
    <w:rsid w:val="00CE6840"/>
    <w:rsid w:val="00D007FC"/>
    <w:rsid w:val="00D048AD"/>
    <w:rsid w:val="00D12153"/>
    <w:rsid w:val="00D34450"/>
    <w:rsid w:val="00D42425"/>
    <w:rsid w:val="00D429BB"/>
    <w:rsid w:val="00D44F91"/>
    <w:rsid w:val="00D74195"/>
    <w:rsid w:val="00D853F2"/>
    <w:rsid w:val="00D971C8"/>
    <w:rsid w:val="00DB31B9"/>
    <w:rsid w:val="00DC0742"/>
    <w:rsid w:val="00DC5A7B"/>
    <w:rsid w:val="00DD3E54"/>
    <w:rsid w:val="00DD7FD5"/>
    <w:rsid w:val="00DF1062"/>
    <w:rsid w:val="00DF1BDF"/>
    <w:rsid w:val="00E10FCC"/>
    <w:rsid w:val="00E119EA"/>
    <w:rsid w:val="00E14122"/>
    <w:rsid w:val="00E172A0"/>
    <w:rsid w:val="00E22A84"/>
    <w:rsid w:val="00E263B7"/>
    <w:rsid w:val="00E64168"/>
    <w:rsid w:val="00E811AF"/>
    <w:rsid w:val="00E82638"/>
    <w:rsid w:val="00E97979"/>
    <w:rsid w:val="00EC19A0"/>
    <w:rsid w:val="00EC66E8"/>
    <w:rsid w:val="00ED6055"/>
    <w:rsid w:val="00F059E7"/>
    <w:rsid w:val="00F15E37"/>
    <w:rsid w:val="00F4768C"/>
    <w:rsid w:val="00F5103D"/>
    <w:rsid w:val="00F52426"/>
    <w:rsid w:val="00F6493E"/>
    <w:rsid w:val="00F75657"/>
    <w:rsid w:val="00F76A7E"/>
    <w:rsid w:val="00FA064F"/>
    <w:rsid w:val="00FA7BAF"/>
    <w:rsid w:val="00FB0A6C"/>
    <w:rsid w:val="00FB69CF"/>
    <w:rsid w:val="00FC791F"/>
    <w:rsid w:val="00FD10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1D3A90-69AF-46B0-A3E7-3AA470C0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99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4499A"/>
    <w:pPr>
      <w:keepNext/>
      <w:pBdr>
        <w:top w:val="single" w:sz="4" w:space="1" w:color="auto"/>
        <w:left w:val="single" w:sz="4" w:space="8" w:color="auto"/>
        <w:bottom w:val="single" w:sz="4" w:space="1" w:color="auto"/>
        <w:right w:val="single" w:sz="4" w:space="7" w:color="auto"/>
      </w:pBdr>
      <w:jc w:val="center"/>
      <w:outlineLvl w:val="0"/>
    </w:pPr>
    <w:rPr>
      <w:rFonts w:ascii="Arial" w:hAnsi="Arial" w:cs="Arial"/>
      <w:b/>
      <w:bCs/>
      <w:sz w:val="40"/>
    </w:rPr>
  </w:style>
  <w:style w:type="paragraph" w:styleId="Ttulo4">
    <w:name w:val="heading 4"/>
    <w:basedOn w:val="Normal"/>
    <w:next w:val="Normal"/>
    <w:link w:val="Ttulo4Car"/>
    <w:qFormat/>
    <w:rsid w:val="0054499A"/>
    <w:pPr>
      <w:keepNext/>
      <w:jc w:val="both"/>
      <w:outlineLvl w:val="3"/>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499A"/>
    <w:rPr>
      <w:rFonts w:ascii="Arial" w:eastAsia="Times New Roman" w:hAnsi="Arial" w:cs="Arial"/>
      <w:b/>
      <w:bCs/>
      <w:sz w:val="40"/>
      <w:szCs w:val="24"/>
      <w:lang w:val="es-ES" w:eastAsia="es-ES"/>
    </w:rPr>
  </w:style>
  <w:style w:type="character" w:customStyle="1" w:styleId="Ttulo4Car">
    <w:name w:val="Título 4 Car"/>
    <w:basedOn w:val="Fuentedeprrafopredeter"/>
    <w:link w:val="Ttulo4"/>
    <w:rsid w:val="0054499A"/>
    <w:rPr>
      <w:rFonts w:ascii="Arial" w:eastAsia="Times New Roman" w:hAnsi="Arial" w:cs="Times New Roman"/>
      <w:b/>
      <w:sz w:val="24"/>
      <w:szCs w:val="24"/>
      <w:lang w:val="es-ES" w:eastAsia="es-ES"/>
    </w:rPr>
  </w:style>
  <w:style w:type="paragraph" w:styleId="Encabezado">
    <w:name w:val="header"/>
    <w:basedOn w:val="Normal"/>
    <w:link w:val="EncabezadoCar"/>
    <w:rsid w:val="0054499A"/>
    <w:pPr>
      <w:tabs>
        <w:tab w:val="center" w:pos="4419"/>
        <w:tab w:val="right" w:pos="8838"/>
      </w:tabs>
    </w:pPr>
  </w:style>
  <w:style w:type="character" w:customStyle="1" w:styleId="EncabezadoCar">
    <w:name w:val="Encabezado Car"/>
    <w:basedOn w:val="Fuentedeprrafopredeter"/>
    <w:link w:val="Encabezado"/>
    <w:rsid w:val="0054499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4499A"/>
    <w:pPr>
      <w:tabs>
        <w:tab w:val="center" w:pos="4419"/>
        <w:tab w:val="right" w:pos="8838"/>
      </w:tabs>
    </w:pPr>
  </w:style>
  <w:style w:type="character" w:customStyle="1" w:styleId="PiedepginaCar">
    <w:name w:val="Pie de página Car"/>
    <w:basedOn w:val="Fuentedeprrafopredeter"/>
    <w:link w:val="Piedepgina"/>
    <w:rsid w:val="0054499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54499A"/>
    <w:pPr>
      <w:jc w:val="both"/>
    </w:pPr>
    <w:rPr>
      <w:rFonts w:ascii="Arial" w:hAnsi="Arial" w:cs="Arial"/>
    </w:rPr>
  </w:style>
  <w:style w:type="character" w:customStyle="1" w:styleId="TextoindependienteCar">
    <w:name w:val="Texto independiente Car"/>
    <w:basedOn w:val="Fuentedeprrafopredeter"/>
    <w:link w:val="Textoindependiente"/>
    <w:rsid w:val="0054499A"/>
    <w:rPr>
      <w:rFonts w:ascii="Arial" w:eastAsia="Times New Roman" w:hAnsi="Arial" w:cs="Arial"/>
      <w:sz w:val="24"/>
      <w:szCs w:val="24"/>
      <w:lang w:val="es-ES" w:eastAsia="es-ES"/>
    </w:rPr>
  </w:style>
  <w:style w:type="character" w:styleId="Nmerodepgina">
    <w:name w:val="page number"/>
    <w:basedOn w:val="Fuentedeprrafopredeter"/>
    <w:rsid w:val="0054499A"/>
  </w:style>
  <w:style w:type="paragraph" w:styleId="Prrafodelista">
    <w:name w:val="List Paragraph"/>
    <w:aliases w:val="NORMAL,Bullet List,FooterText,numbered,Paragraphe de liste1,lp1"/>
    <w:basedOn w:val="Normal"/>
    <w:link w:val="PrrafodelistaCar"/>
    <w:uiPriority w:val="34"/>
    <w:qFormat/>
    <w:rsid w:val="0054499A"/>
    <w:pPr>
      <w:spacing w:after="200" w:line="276" w:lineRule="auto"/>
      <w:ind w:left="720"/>
      <w:contextualSpacing/>
    </w:pPr>
    <w:rPr>
      <w:rFonts w:ascii="Calibri" w:eastAsia="Calibri" w:hAnsi="Calibri"/>
      <w:sz w:val="22"/>
      <w:szCs w:val="22"/>
      <w:lang w:val="es-MX" w:eastAsia="en-US"/>
    </w:rPr>
  </w:style>
  <w:style w:type="paragraph" w:styleId="Listaconvietas2">
    <w:name w:val="List Bullet 2"/>
    <w:basedOn w:val="Normal"/>
    <w:uiPriority w:val="99"/>
    <w:rsid w:val="0054499A"/>
    <w:pPr>
      <w:numPr>
        <w:numId w:val="3"/>
      </w:numPr>
      <w:tabs>
        <w:tab w:val="clear" w:pos="360"/>
        <w:tab w:val="num" w:pos="643"/>
      </w:tabs>
      <w:ind w:left="643"/>
      <w:contextualSpacing/>
    </w:pPr>
    <w:rPr>
      <w:sz w:val="20"/>
      <w:szCs w:val="20"/>
    </w:rPr>
  </w:style>
  <w:style w:type="paragraph" w:customStyle="1" w:styleId="Default">
    <w:name w:val="Default"/>
    <w:rsid w:val="00971372"/>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NORMAL Car,Bullet List Car,FooterText Car,numbered Car,Paragraphe de liste1 Car,lp1 Car"/>
    <w:link w:val="Prrafodelista"/>
    <w:uiPriority w:val="34"/>
    <w:locked/>
    <w:rsid w:val="00C40567"/>
    <w:rPr>
      <w:rFonts w:ascii="Calibri" w:eastAsia="Calibri" w:hAnsi="Calibri" w:cs="Times New Roman"/>
      <w:lang w:val="es-MX"/>
    </w:rPr>
  </w:style>
  <w:style w:type="character" w:styleId="Refdecomentario">
    <w:name w:val="annotation reference"/>
    <w:basedOn w:val="Fuentedeprrafopredeter"/>
    <w:uiPriority w:val="99"/>
    <w:semiHidden/>
    <w:unhideWhenUsed/>
    <w:rsid w:val="005732B9"/>
    <w:rPr>
      <w:sz w:val="16"/>
      <w:szCs w:val="16"/>
    </w:rPr>
  </w:style>
  <w:style w:type="paragraph" w:styleId="Textocomentario">
    <w:name w:val="annotation text"/>
    <w:basedOn w:val="Normal"/>
    <w:link w:val="TextocomentarioCar"/>
    <w:uiPriority w:val="99"/>
    <w:semiHidden/>
    <w:unhideWhenUsed/>
    <w:rsid w:val="005732B9"/>
    <w:rPr>
      <w:sz w:val="20"/>
      <w:szCs w:val="20"/>
    </w:rPr>
  </w:style>
  <w:style w:type="character" w:customStyle="1" w:styleId="TextocomentarioCar">
    <w:name w:val="Texto comentario Car"/>
    <w:basedOn w:val="Fuentedeprrafopredeter"/>
    <w:link w:val="Textocomentario"/>
    <w:uiPriority w:val="99"/>
    <w:semiHidden/>
    <w:rsid w:val="005732B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32B9"/>
    <w:rPr>
      <w:b/>
      <w:bCs/>
    </w:rPr>
  </w:style>
  <w:style w:type="character" w:customStyle="1" w:styleId="AsuntodelcomentarioCar">
    <w:name w:val="Asunto del comentario Car"/>
    <w:basedOn w:val="TextocomentarioCar"/>
    <w:link w:val="Asuntodelcomentario"/>
    <w:uiPriority w:val="99"/>
    <w:semiHidden/>
    <w:rsid w:val="005732B9"/>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732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32B9"/>
    <w:rPr>
      <w:rFonts w:ascii="Segoe UI" w:eastAsia="Times New Roman" w:hAnsi="Segoe UI" w:cs="Segoe UI"/>
      <w:sz w:val="18"/>
      <w:szCs w:val="18"/>
      <w:lang w:val="es-ES" w:eastAsia="es-ES"/>
    </w:rPr>
  </w:style>
  <w:style w:type="table" w:styleId="Tablaconcuadrcula">
    <w:name w:val="Table Grid"/>
    <w:basedOn w:val="Tablanormal"/>
    <w:uiPriority w:val="39"/>
    <w:rsid w:val="002E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01260">
      <w:bodyDiv w:val="1"/>
      <w:marLeft w:val="0"/>
      <w:marRight w:val="0"/>
      <w:marTop w:val="0"/>
      <w:marBottom w:val="0"/>
      <w:divBdr>
        <w:top w:val="none" w:sz="0" w:space="0" w:color="auto"/>
        <w:left w:val="none" w:sz="0" w:space="0" w:color="auto"/>
        <w:bottom w:val="none" w:sz="0" w:space="0" w:color="auto"/>
        <w:right w:val="none" w:sz="0" w:space="0" w:color="auto"/>
      </w:divBdr>
    </w:div>
    <w:div w:id="186722082">
      <w:bodyDiv w:val="1"/>
      <w:marLeft w:val="0"/>
      <w:marRight w:val="0"/>
      <w:marTop w:val="0"/>
      <w:marBottom w:val="0"/>
      <w:divBdr>
        <w:top w:val="none" w:sz="0" w:space="0" w:color="auto"/>
        <w:left w:val="none" w:sz="0" w:space="0" w:color="auto"/>
        <w:bottom w:val="none" w:sz="0" w:space="0" w:color="auto"/>
        <w:right w:val="none" w:sz="0" w:space="0" w:color="auto"/>
      </w:divBdr>
    </w:div>
    <w:div w:id="724530369">
      <w:bodyDiv w:val="1"/>
      <w:marLeft w:val="0"/>
      <w:marRight w:val="0"/>
      <w:marTop w:val="0"/>
      <w:marBottom w:val="0"/>
      <w:divBdr>
        <w:top w:val="none" w:sz="0" w:space="0" w:color="auto"/>
        <w:left w:val="none" w:sz="0" w:space="0" w:color="auto"/>
        <w:bottom w:val="none" w:sz="0" w:space="0" w:color="auto"/>
        <w:right w:val="none" w:sz="0" w:space="0" w:color="auto"/>
      </w:divBdr>
    </w:div>
    <w:div w:id="906649108">
      <w:bodyDiv w:val="1"/>
      <w:marLeft w:val="0"/>
      <w:marRight w:val="0"/>
      <w:marTop w:val="0"/>
      <w:marBottom w:val="0"/>
      <w:divBdr>
        <w:top w:val="none" w:sz="0" w:space="0" w:color="auto"/>
        <w:left w:val="none" w:sz="0" w:space="0" w:color="auto"/>
        <w:bottom w:val="none" w:sz="0" w:space="0" w:color="auto"/>
        <w:right w:val="none" w:sz="0" w:space="0" w:color="auto"/>
      </w:divBdr>
    </w:div>
    <w:div w:id="1290432562">
      <w:bodyDiv w:val="1"/>
      <w:marLeft w:val="0"/>
      <w:marRight w:val="0"/>
      <w:marTop w:val="0"/>
      <w:marBottom w:val="0"/>
      <w:divBdr>
        <w:top w:val="none" w:sz="0" w:space="0" w:color="auto"/>
        <w:left w:val="none" w:sz="0" w:space="0" w:color="auto"/>
        <w:bottom w:val="none" w:sz="0" w:space="0" w:color="auto"/>
        <w:right w:val="none" w:sz="0" w:space="0" w:color="auto"/>
      </w:divBdr>
    </w:div>
    <w:div w:id="189191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14</Pages>
  <Words>4504</Words>
  <Characters>24778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Robayo Acosta</dc:creator>
  <cp:keywords/>
  <dc:description/>
  <cp:lastModifiedBy>Ana Georgina Velandia Alarcon</cp:lastModifiedBy>
  <cp:revision>11</cp:revision>
  <cp:lastPrinted>2021-01-26T22:23:00Z</cp:lastPrinted>
  <dcterms:created xsi:type="dcterms:W3CDTF">2021-10-14T14:56:00Z</dcterms:created>
  <dcterms:modified xsi:type="dcterms:W3CDTF">2021-12-22T01:20:00Z</dcterms:modified>
</cp:coreProperties>
</file>