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bookmarkStart w:id="0" w:name="_GoBack"/>
            <w:bookmarkEnd w:id="0"/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Política de Calidad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:rsidR="002D30B2" w:rsidRPr="007C2253" w:rsidRDefault="0009071F" w:rsidP="000907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71F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Incrementar la capacidad para responder a los requerimientos de la Policía Nacional, sector defensa y entidades del Estado</w:t>
            </w:r>
            <w:r w:rsidR="002D30B2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.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09071F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Atender las necesidades presentes y futuras de personal en cada uno de los procesos que hacen parte del Fondo Rotatorio de la Policía, con el fin de cumplir las metas y objetivos trazados durante la vigencia.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AE5BA9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 w:rsidRPr="00541407">
              <w:rPr>
                <w:rFonts w:ascii="Arial" w:hAnsi="Arial" w:cs="Arial"/>
                <w:color w:val="000000"/>
                <w:sz w:val="20"/>
              </w:rPr>
              <w:t>matriz de requisitos legales y otros requisitos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del proceso del Direccionamiento del Talento Humano: </w:t>
            </w:r>
            <w:hyperlink r:id="rId8" w:history="1">
              <w:r w:rsidRPr="00D3682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https://acortar.link/4vhofW</w:t>
              </w:r>
            </w:hyperlink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BA9">
              <w:rPr>
                <w:rFonts w:ascii="Arial" w:hAnsi="Arial" w:cs="Arial"/>
                <w:color w:val="000000"/>
                <w:sz w:val="20"/>
                <w:szCs w:val="20"/>
              </w:rPr>
              <w:t>Consultar Plan Anual de Adquisiciones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6B2C">
              <w:rPr>
                <w:rFonts w:ascii="Arial" w:hAnsi="Arial" w:cs="Arial"/>
                <w:color w:val="000000"/>
                <w:sz w:val="20"/>
                <w:szCs w:val="20"/>
              </w:rPr>
              <w:t xml:space="preserve">aprobado </w:t>
            </w:r>
            <w:r>
              <w:rPr>
                <w:rFonts w:ascii="Arial" w:hAnsi="Arial" w:cs="Arial"/>
                <w:color w:val="000000"/>
                <w:sz w:val="20"/>
              </w:rPr>
              <w:t>del proceso del Direccionamiento del Talento Humano</w:t>
            </w:r>
            <w:r w:rsidR="00E33F31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"/>
        <w:gridCol w:w="4308"/>
        <w:gridCol w:w="1417"/>
        <w:gridCol w:w="1276"/>
        <w:gridCol w:w="1276"/>
        <w:gridCol w:w="1632"/>
      </w:tblGrid>
      <w:tr w:rsidR="0052277B" w:rsidTr="00240F8F">
        <w:tc>
          <w:tcPr>
            <w:tcW w:w="50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4308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41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76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76" w:type="dxa"/>
          </w:tcPr>
          <w:p w:rsid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1632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B05DD5" w:rsidTr="00B05DD5">
        <w:trPr>
          <w:trHeight w:val="253"/>
        </w:trPr>
        <w:tc>
          <w:tcPr>
            <w:tcW w:w="507" w:type="dxa"/>
          </w:tcPr>
          <w:p w:rsidR="00B05DD5" w:rsidRDefault="00B05DD5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5DD5" w:rsidRPr="005F67A9" w:rsidRDefault="00B05DD5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8" w:type="dxa"/>
          </w:tcPr>
          <w:p w:rsidR="00B05DD5" w:rsidRDefault="00B05DD5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5DD5" w:rsidRPr="005F67A9" w:rsidRDefault="00B05DD5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Actualizar y socializar el plan anual de vacantes</w:t>
            </w:r>
          </w:p>
        </w:tc>
        <w:tc>
          <w:tcPr>
            <w:tcW w:w="1417" w:type="dxa"/>
          </w:tcPr>
          <w:p w:rsidR="00B05DD5" w:rsidRDefault="00B05DD5" w:rsidP="00B0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5DD5" w:rsidRDefault="00B05DD5" w:rsidP="00B0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Plan aprobado</w:t>
            </w:r>
          </w:p>
          <w:p w:rsidR="00196B2C" w:rsidRPr="005F67A9" w:rsidRDefault="00196B2C" w:rsidP="00B0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DD5" w:rsidRDefault="00B05DD5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5DD5" w:rsidRPr="005F67A9" w:rsidRDefault="00B05DD5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76" w:type="dxa"/>
          </w:tcPr>
          <w:p w:rsidR="00B05DD5" w:rsidRDefault="00B05DD5" w:rsidP="00B0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5DD5" w:rsidRPr="005F67A9" w:rsidRDefault="00B05DD5" w:rsidP="00B0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20/12/2022</w:t>
            </w:r>
          </w:p>
        </w:tc>
        <w:tc>
          <w:tcPr>
            <w:tcW w:w="1632" w:type="dxa"/>
            <w:vAlign w:val="center"/>
          </w:tcPr>
          <w:p w:rsidR="00B05DD5" w:rsidRPr="00FB347E" w:rsidRDefault="00B05DD5" w:rsidP="00E33F31">
            <w:pPr>
              <w:pStyle w:val="Default"/>
              <w:jc w:val="both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Psicóloga Grupo Talento Humano</w:t>
            </w:r>
          </w:p>
        </w:tc>
      </w:tr>
      <w:tr w:rsidR="00B05DD5" w:rsidTr="00B05DD5">
        <w:trPr>
          <w:trHeight w:val="253"/>
        </w:trPr>
        <w:tc>
          <w:tcPr>
            <w:tcW w:w="507" w:type="dxa"/>
          </w:tcPr>
          <w:p w:rsidR="00B05DD5" w:rsidRDefault="00B05DD5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5DD5" w:rsidRDefault="00B05DD5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8" w:type="dxa"/>
          </w:tcPr>
          <w:p w:rsidR="00B05DD5" w:rsidRDefault="00B05DD5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5DD5" w:rsidRDefault="00B05DD5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seguimiento y verificación de los cargos vacantes de la entidad</w:t>
            </w:r>
          </w:p>
          <w:p w:rsidR="00196B2C" w:rsidRPr="005F67A9" w:rsidRDefault="00196B2C" w:rsidP="003933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DD5" w:rsidRDefault="00B05DD5" w:rsidP="00B0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5DD5" w:rsidRPr="005F67A9" w:rsidRDefault="00B05DD5" w:rsidP="00B0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B05DD5" w:rsidRDefault="00B05DD5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5DD5" w:rsidRPr="005F67A9" w:rsidRDefault="00B05DD5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76" w:type="dxa"/>
          </w:tcPr>
          <w:p w:rsidR="00B05DD5" w:rsidRDefault="00B05DD5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5DD5" w:rsidRPr="005F67A9" w:rsidRDefault="00B05DD5" w:rsidP="00E33F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30/11/2022</w:t>
            </w:r>
          </w:p>
        </w:tc>
        <w:tc>
          <w:tcPr>
            <w:tcW w:w="1632" w:type="dxa"/>
            <w:vAlign w:val="center"/>
          </w:tcPr>
          <w:p w:rsidR="00B05DD5" w:rsidRPr="00FB347E" w:rsidRDefault="00B05DD5" w:rsidP="00E33F31">
            <w:pPr>
              <w:pStyle w:val="Default"/>
              <w:jc w:val="both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Psicóloga Grupo Talento Humano</w:t>
            </w:r>
          </w:p>
        </w:tc>
      </w:tr>
    </w:tbl>
    <w:p w:rsidR="005F67A9" w:rsidRDefault="005F67A9" w:rsidP="005D7F82">
      <w:pPr>
        <w:rPr>
          <w:rFonts w:ascii="Arial" w:hAnsi="Arial" w:cs="Arial"/>
          <w:b/>
          <w:color w:val="000000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686"/>
      </w:tblGrid>
      <w:tr w:rsidR="005F67A9" w:rsidRPr="005F67A9" w:rsidTr="00CE1665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CE1665" w:rsidTr="00CE1665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6762" w:rsidRPr="00CE1665" w:rsidRDefault="00ED6762" w:rsidP="00ED67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Paula Andrea Villarreal Ocaña</w:t>
            </w:r>
          </w:p>
          <w:p w:rsidR="00F27765" w:rsidRPr="00CE1665" w:rsidRDefault="00ED6762" w:rsidP="00ED676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6762" w:rsidRPr="00CE1665" w:rsidRDefault="00ED6762" w:rsidP="00ED67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Edward Mauricio Dávila Sánchez</w:t>
            </w:r>
          </w:p>
          <w:p w:rsidR="00F27765" w:rsidRPr="00CE1665" w:rsidRDefault="00ED6762" w:rsidP="00ED676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 (E)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665" w:rsidRPr="00CE1665" w:rsidRDefault="005F67A9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CE1665" w:rsidRPr="00CE1665" w:rsidRDefault="00ED6762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</w:t>
            </w:r>
            <w:r w:rsidR="00CE1665"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Didier Alberto Estrada Álvarez</w:t>
            </w:r>
          </w:p>
          <w:p w:rsidR="005F67A9" w:rsidRPr="00CE1665" w:rsidRDefault="00ED6762" w:rsidP="00CE166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101157" w:rsidRDefault="00123764" w:rsidP="005D7F82">
      <w:pPr>
        <w:rPr>
          <w:rFonts w:ascii="Arial" w:hAnsi="Arial" w:cs="Arial"/>
          <w:b/>
          <w:color w:val="00000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Plan </w:t>
      </w:r>
      <w:r w:rsidR="00A70333">
        <w:rPr>
          <w:rFonts w:ascii="Arial" w:hAnsi="Arial" w:cs="Arial"/>
          <w:color w:val="000000"/>
          <w:sz w:val="20"/>
        </w:rPr>
        <w:t xml:space="preserve">Anual de Vacantes </w:t>
      </w:r>
    </w:p>
    <w:sectPr w:rsidR="00101157" w:rsidSect="005143FD">
      <w:headerReference w:type="default" r:id="rId9"/>
      <w:footerReference w:type="default" r:id="rId10"/>
      <w:footerReference w:type="first" r:id="rId11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1E1" w:rsidRDefault="007F61E1" w:rsidP="005D7F82">
      <w:r>
        <w:separator/>
      </w:r>
    </w:p>
  </w:endnote>
  <w:endnote w:type="continuationSeparator" w:id="0">
    <w:p w:rsidR="007F61E1" w:rsidRDefault="007F61E1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806DEE">
      <w:rPr>
        <w:rFonts w:ascii="Arial" w:hAnsi="Arial"/>
        <w:noProof/>
        <w:sz w:val="20"/>
        <w:szCs w:val="14"/>
      </w:rPr>
      <w:t>1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7F61E1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1E1" w:rsidRDefault="007F61E1" w:rsidP="005D7F82">
      <w:r>
        <w:separator/>
      </w:r>
    </w:p>
  </w:footnote>
  <w:footnote w:type="continuationSeparator" w:id="0">
    <w:p w:rsidR="007F61E1" w:rsidRDefault="007F61E1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05pt;height:31.3pt" o:ole="">
                <v:imagedata r:id="rId1" o:title=""/>
              </v:shape>
              <o:OLEObject Type="Embed" ProgID="CDraw5" ShapeID="_x0000_i1025" DrawAspect="Content" ObjectID="_1701515241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DF3855" w:rsidP="00DF385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 xml:space="preserve">PLAN </w:t>
          </w:r>
          <w:r w:rsidR="0009071F">
            <w:rPr>
              <w:rFonts w:ascii="Arial" w:hAnsi="Arial"/>
              <w:b/>
              <w:sz w:val="20"/>
              <w:szCs w:val="28"/>
            </w:rPr>
            <w:t>ANUAL DE VACANTES</w:t>
          </w:r>
        </w:p>
        <w:p w:rsidR="008478F2" w:rsidRPr="00E3505A" w:rsidRDefault="007F61E1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806DEE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</w:t>
          </w:r>
          <w:r w:rsidR="00DF3855">
            <w:rPr>
              <w:rFonts w:ascii="Arial" w:hAnsi="Arial" w:cs="Arial"/>
            </w:rPr>
            <w:t>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7F61E1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368A"/>
    <w:rsid w:val="00076263"/>
    <w:rsid w:val="000769A2"/>
    <w:rsid w:val="0009071F"/>
    <w:rsid w:val="00090A81"/>
    <w:rsid w:val="000941E5"/>
    <w:rsid w:val="000D000D"/>
    <w:rsid w:val="000D64BB"/>
    <w:rsid w:val="000D788B"/>
    <w:rsid w:val="000E24CD"/>
    <w:rsid w:val="000F0199"/>
    <w:rsid w:val="00101157"/>
    <w:rsid w:val="0011411C"/>
    <w:rsid w:val="00123764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96B2C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40F8F"/>
    <w:rsid w:val="002425CA"/>
    <w:rsid w:val="0024679C"/>
    <w:rsid w:val="002653E3"/>
    <w:rsid w:val="002920FD"/>
    <w:rsid w:val="002A1F5F"/>
    <w:rsid w:val="002B4621"/>
    <w:rsid w:val="002C0748"/>
    <w:rsid w:val="002C64CD"/>
    <w:rsid w:val="002D30B2"/>
    <w:rsid w:val="002D6179"/>
    <w:rsid w:val="002D74FA"/>
    <w:rsid w:val="002E5D7F"/>
    <w:rsid w:val="002F0F98"/>
    <w:rsid w:val="002F3667"/>
    <w:rsid w:val="0031091C"/>
    <w:rsid w:val="0035771D"/>
    <w:rsid w:val="00393399"/>
    <w:rsid w:val="003B206B"/>
    <w:rsid w:val="003E1696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C3974"/>
    <w:rsid w:val="004C64BE"/>
    <w:rsid w:val="004D5E94"/>
    <w:rsid w:val="00504D99"/>
    <w:rsid w:val="00517687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7567"/>
    <w:rsid w:val="00611868"/>
    <w:rsid w:val="00634446"/>
    <w:rsid w:val="00644E09"/>
    <w:rsid w:val="00676593"/>
    <w:rsid w:val="0067790D"/>
    <w:rsid w:val="006B3A21"/>
    <w:rsid w:val="006D065F"/>
    <w:rsid w:val="006D23C6"/>
    <w:rsid w:val="006E613D"/>
    <w:rsid w:val="007022D1"/>
    <w:rsid w:val="00721B63"/>
    <w:rsid w:val="00727ED0"/>
    <w:rsid w:val="00747814"/>
    <w:rsid w:val="007479CB"/>
    <w:rsid w:val="00753430"/>
    <w:rsid w:val="007807E4"/>
    <w:rsid w:val="00793AFF"/>
    <w:rsid w:val="007A0F7C"/>
    <w:rsid w:val="007C2253"/>
    <w:rsid w:val="007C6DB3"/>
    <w:rsid w:val="007D5013"/>
    <w:rsid w:val="007E6461"/>
    <w:rsid w:val="007F61E1"/>
    <w:rsid w:val="00806DEE"/>
    <w:rsid w:val="00811F8F"/>
    <w:rsid w:val="00822B97"/>
    <w:rsid w:val="00867DF7"/>
    <w:rsid w:val="00875851"/>
    <w:rsid w:val="00895487"/>
    <w:rsid w:val="008A7FD6"/>
    <w:rsid w:val="008C37CC"/>
    <w:rsid w:val="008C44AD"/>
    <w:rsid w:val="008D3260"/>
    <w:rsid w:val="008E231E"/>
    <w:rsid w:val="0091491D"/>
    <w:rsid w:val="00934C3E"/>
    <w:rsid w:val="00937BEE"/>
    <w:rsid w:val="00965AC5"/>
    <w:rsid w:val="009675D3"/>
    <w:rsid w:val="009A1AE3"/>
    <w:rsid w:val="009A2E8B"/>
    <w:rsid w:val="009E6A5E"/>
    <w:rsid w:val="009F3EF7"/>
    <w:rsid w:val="00A0177C"/>
    <w:rsid w:val="00A2487F"/>
    <w:rsid w:val="00A36116"/>
    <w:rsid w:val="00A55154"/>
    <w:rsid w:val="00A569BF"/>
    <w:rsid w:val="00A70333"/>
    <w:rsid w:val="00A713E8"/>
    <w:rsid w:val="00A72903"/>
    <w:rsid w:val="00A87FC0"/>
    <w:rsid w:val="00AA6DEF"/>
    <w:rsid w:val="00AA7B63"/>
    <w:rsid w:val="00AD0581"/>
    <w:rsid w:val="00AD4046"/>
    <w:rsid w:val="00AE2821"/>
    <w:rsid w:val="00AE5BA9"/>
    <w:rsid w:val="00AF1C93"/>
    <w:rsid w:val="00AF5F19"/>
    <w:rsid w:val="00B05DD5"/>
    <w:rsid w:val="00B07A3B"/>
    <w:rsid w:val="00B21614"/>
    <w:rsid w:val="00B32561"/>
    <w:rsid w:val="00B54A83"/>
    <w:rsid w:val="00B777E2"/>
    <w:rsid w:val="00BD7F25"/>
    <w:rsid w:val="00C17113"/>
    <w:rsid w:val="00C42C31"/>
    <w:rsid w:val="00C50639"/>
    <w:rsid w:val="00C6632D"/>
    <w:rsid w:val="00C728AE"/>
    <w:rsid w:val="00C817BA"/>
    <w:rsid w:val="00CB4AAF"/>
    <w:rsid w:val="00CC647F"/>
    <w:rsid w:val="00CD571E"/>
    <w:rsid w:val="00CE1665"/>
    <w:rsid w:val="00CF0A8F"/>
    <w:rsid w:val="00CF7BC0"/>
    <w:rsid w:val="00D0316A"/>
    <w:rsid w:val="00D40684"/>
    <w:rsid w:val="00D46201"/>
    <w:rsid w:val="00D46F8D"/>
    <w:rsid w:val="00D50B6C"/>
    <w:rsid w:val="00D9116D"/>
    <w:rsid w:val="00DA3373"/>
    <w:rsid w:val="00DA4174"/>
    <w:rsid w:val="00DA7B45"/>
    <w:rsid w:val="00DC29E5"/>
    <w:rsid w:val="00DE510F"/>
    <w:rsid w:val="00DE5C32"/>
    <w:rsid w:val="00DF1AA0"/>
    <w:rsid w:val="00DF3855"/>
    <w:rsid w:val="00E206E0"/>
    <w:rsid w:val="00E2491E"/>
    <w:rsid w:val="00E25147"/>
    <w:rsid w:val="00E273FA"/>
    <w:rsid w:val="00E30DC2"/>
    <w:rsid w:val="00E336FB"/>
    <w:rsid w:val="00E33F31"/>
    <w:rsid w:val="00E464CD"/>
    <w:rsid w:val="00E67636"/>
    <w:rsid w:val="00E70007"/>
    <w:rsid w:val="00EC32F5"/>
    <w:rsid w:val="00EC6FB5"/>
    <w:rsid w:val="00ED6762"/>
    <w:rsid w:val="00EE5DE1"/>
    <w:rsid w:val="00EF398A"/>
    <w:rsid w:val="00F13AE3"/>
    <w:rsid w:val="00F27765"/>
    <w:rsid w:val="00F37381"/>
    <w:rsid w:val="00F65DF0"/>
    <w:rsid w:val="00F81FBF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4vhof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7913D-1E44-4367-AEA9-B56D93C1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Erika Johanna Gonzalez Torres</cp:lastModifiedBy>
  <cp:revision>9</cp:revision>
  <dcterms:created xsi:type="dcterms:W3CDTF">2021-12-07T21:16:00Z</dcterms:created>
  <dcterms:modified xsi:type="dcterms:W3CDTF">2021-12-20T19:21:00Z</dcterms:modified>
</cp:coreProperties>
</file>